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340EA" w:rsidRDefault="009D4160" w:rsidP="00F340EA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 xml:space="preserve">Программа № </w:t>
      </w:r>
      <w:r w:rsidR="00491844">
        <w:rPr>
          <w:rFonts w:ascii="Arial" w:eastAsia="Times New Roman" w:hAnsi="Arial" w:cs="Arial"/>
          <w:sz w:val="24"/>
          <w:szCs w:val="24"/>
          <w:lang w:eastAsia="ru-RU"/>
        </w:rPr>
        <w:t>502</w:t>
      </w:r>
      <w:bookmarkStart w:id="0" w:name="_GoBack"/>
      <w:bookmarkEnd w:id="0"/>
      <w:r w:rsidR="000578B3">
        <w:rPr>
          <w:rFonts w:ascii="Arial" w:eastAsia="Times New Roman" w:hAnsi="Arial" w:cs="Arial"/>
          <w:sz w:val="24"/>
          <w:szCs w:val="24"/>
          <w:lang w:eastAsia="ru-RU"/>
        </w:rPr>
        <w:t>.</w:t>
      </w:r>
    </w:p>
    <w:p w:rsidR="009D4160" w:rsidRDefault="009D4160" w:rsidP="009D4160">
      <w:pPr>
        <w:spacing w:after="0" w:line="240" w:lineRule="auto"/>
        <w:jc w:val="center"/>
        <w:rPr>
          <w:rFonts w:ascii="Arial" w:eastAsia="Times New Roman" w:hAnsi="Arial" w:cs="Arial"/>
          <w:b/>
          <w:color w:val="990000"/>
          <w:sz w:val="32"/>
          <w:szCs w:val="32"/>
          <w:lang w:eastAsia="ru-RU"/>
        </w:rPr>
      </w:pPr>
    </w:p>
    <w:p w:rsidR="00B050A7" w:rsidRPr="000578B3" w:rsidRDefault="00B050A7" w:rsidP="009D4160">
      <w:pPr>
        <w:spacing w:after="0" w:line="240" w:lineRule="auto"/>
        <w:jc w:val="center"/>
        <w:rPr>
          <w:rFonts w:ascii="Arial" w:eastAsia="Times New Roman" w:hAnsi="Arial" w:cs="Arial"/>
          <w:b/>
          <w:color w:val="990000"/>
          <w:sz w:val="32"/>
          <w:szCs w:val="32"/>
          <w:lang w:eastAsia="ru-RU"/>
        </w:rPr>
      </w:pPr>
    </w:p>
    <w:p w:rsidR="009D4160" w:rsidRPr="000578B3" w:rsidRDefault="009D4160" w:rsidP="000578B3">
      <w:pPr>
        <w:spacing w:after="0" w:line="240" w:lineRule="auto"/>
        <w:jc w:val="center"/>
        <w:rPr>
          <w:rFonts w:ascii="Arial" w:eastAsia="Times New Roman" w:hAnsi="Arial" w:cs="Arial"/>
          <w:b/>
          <w:color w:val="990000"/>
          <w:sz w:val="36"/>
          <w:szCs w:val="36"/>
          <w:lang w:eastAsia="ru-RU"/>
        </w:rPr>
      </w:pPr>
      <w:r w:rsidRPr="000578B3">
        <w:rPr>
          <w:rFonts w:ascii="Arial" w:eastAsia="Times New Roman" w:hAnsi="Arial" w:cs="Arial"/>
          <w:b/>
          <w:color w:val="990000"/>
          <w:sz w:val="36"/>
          <w:szCs w:val="36"/>
          <w:lang w:eastAsia="ru-RU"/>
        </w:rPr>
        <w:t>Уп</w:t>
      </w:r>
      <w:r w:rsidR="000B5073">
        <w:rPr>
          <w:rFonts w:ascii="Arial" w:eastAsia="Times New Roman" w:hAnsi="Arial" w:cs="Arial"/>
          <w:b/>
          <w:color w:val="990000"/>
          <w:sz w:val="36"/>
          <w:szCs w:val="36"/>
          <w:lang w:eastAsia="ru-RU"/>
        </w:rPr>
        <w:t>равление конфликтами</w:t>
      </w:r>
      <w:r w:rsidRPr="000578B3">
        <w:rPr>
          <w:rFonts w:ascii="Arial" w:eastAsia="Times New Roman" w:hAnsi="Arial" w:cs="Arial"/>
          <w:b/>
          <w:color w:val="990000"/>
          <w:sz w:val="36"/>
          <w:szCs w:val="36"/>
          <w:lang w:eastAsia="ru-RU"/>
        </w:rPr>
        <w:t>.</w:t>
      </w:r>
    </w:p>
    <w:p w:rsidR="00F340EA" w:rsidRDefault="009D4160" w:rsidP="000578B3">
      <w:pPr>
        <w:spacing w:after="0" w:line="240" w:lineRule="auto"/>
        <w:jc w:val="center"/>
        <w:rPr>
          <w:rFonts w:ascii="Arial" w:eastAsia="Times New Roman" w:hAnsi="Arial" w:cs="Arial"/>
          <w:b/>
          <w:color w:val="990000"/>
          <w:sz w:val="36"/>
          <w:szCs w:val="36"/>
          <w:lang w:eastAsia="ru-RU"/>
        </w:rPr>
      </w:pPr>
      <w:r w:rsidRPr="000578B3">
        <w:rPr>
          <w:rFonts w:ascii="Arial" w:eastAsia="Times New Roman" w:hAnsi="Arial" w:cs="Arial"/>
          <w:b/>
          <w:color w:val="990000"/>
          <w:sz w:val="36"/>
          <w:szCs w:val="36"/>
          <w:lang w:eastAsia="ru-RU"/>
        </w:rPr>
        <w:t>Джаз по нотам.</w:t>
      </w:r>
    </w:p>
    <w:p w:rsidR="00B050A7" w:rsidRPr="000578B3" w:rsidRDefault="00B050A7" w:rsidP="000578B3">
      <w:pPr>
        <w:spacing w:after="0" w:line="240" w:lineRule="auto"/>
        <w:jc w:val="center"/>
        <w:rPr>
          <w:rFonts w:ascii="Arial" w:eastAsia="Times New Roman" w:hAnsi="Arial" w:cs="Arial"/>
          <w:b/>
          <w:color w:val="990000"/>
          <w:sz w:val="36"/>
          <w:szCs w:val="36"/>
          <w:lang w:eastAsia="ru-RU"/>
        </w:rPr>
      </w:pPr>
    </w:p>
    <w:p w:rsidR="00B050A7" w:rsidRPr="006B1EE6" w:rsidRDefault="00B050A7" w:rsidP="00B050A7">
      <w:pPr>
        <w:spacing w:after="0" w:line="240" w:lineRule="auto"/>
        <w:ind w:right="720"/>
        <w:rPr>
          <w:rFonts w:ascii="Arial" w:eastAsia="Times New Roman" w:hAnsi="Arial" w:cs="Arial"/>
          <w:b/>
          <w:sz w:val="24"/>
          <w:szCs w:val="24"/>
          <w:lang w:eastAsia="ru-RU"/>
        </w:rPr>
      </w:pPr>
    </w:p>
    <w:p w:rsidR="003750F1" w:rsidRDefault="00F340EA" w:rsidP="00D36BD4">
      <w:pPr>
        <w:jc w:val="center"/>
        <w:rPr>
          <w:rFonts w:ascii="Arial" w:hAnsi="Arial" w:cs="Arial"/>
          <w:sz w:val="28"/>
          <w:szCs w:val="28"/>
        </w:rPr>
      </w:pPr>
      <w:r w:rsidRPr="006B1EE6">
        <w:rPr>
          <w:rFonts w:ascii="Arial" w:eastAsia="Times New Roman" w:hAnsi="Arial" w:cs="Arial"/>
          <w:b/>
          <w:sz w:val="24"/>
          <w:szCs w:val="24"/>
          <w:lang w:eastAsia="ru-RU"/>
        </w:rPr>
        <w:t xml:space="preserve"> </w:t>
      </w:r>
      <w:r w:rsidR="003750F1" w:rsidRPr="00E03C65">
        <w:rPr>
          <w:rFonts w:ascii="Arial" w:hAnsi="Arial" w:cs="Arial"/>
          <w:sz w:val="28"/>
          <w:szCs w:val="28"/>
        </w:rPr>
        <w:t>ТРЕНИНГ-ПРАКТИКУМ</w:t>
      </w:r>
    </w:p>
    <w:p w:rsidR="00F340EA" w:rsidRPr="006B1EE6" w:rsidRDefault="00F340EA" w:rsidP="00D36BD4">
      <w:pPr>
        <w:spacing w:after="0"/>
        <w:rPr>
          <w:rFonts w:ascii="Arial" w:eastAsia="Times New Roman" w:hAnsi="Arial" w:cs="Arial"/>
          <w:b/>
          <w:sz w:val="24"/>
          <w:szCs w:val="24"/>
          <w:lang w:eastAsia="ru-RU"/>
        </w:rPr>
      </w:pPr>
      <w:r w:rsidRPr="006B1EE6">
        <w:rPr>
          <w:rFonts w:ascii="Arial" w:eastAsia="Times New Roman" w:hAnsi="Arial" w:cs="Arial"/>
          <w:b/>
          <w:sz w:val="24"/>
          <w:szCs w:val="24"/>
          <w:lang w:eastAsia="ru-RU"/>
        </w:rPr>
        <w:t>Целевая аудитория:</w:t>
      </w:r>
    </w:p>
    <w:p w:rsidR="00D36BD4" w:rsidRPr="00D36BD4" w:rsidRDefault="00D36BD4" w:rsidP="00D36BD4">
      <w:pPr>
        <w:numPr>
          <w:ilvl w:val="0"/>
          <w:numId w:val="1"/>
        </w:numPr>
        <w:shd w:val="clear" w:color="auto" w:fill="FFFFFF"/>
        <w:spacing w:after="0"/>
        <w:rPr>
          <w:rFonts w:ascii="Arial" w:eastAsia="Times New Roman" w:hAnsi="Arial" w:cs="Arial"/>
          <w:sz w:val="24"/>
          <w:szCs w:val="24"/>
          <w:lang w:eastAsia="ru-RU"/>
        </w:rPr>
      </w:pPr>
      <w:r w:rsidRPr="006B1EE6">
        <w:rPr>
          <w:rFonts w:ascii="Arial" w:eastAsia="Times New Roman" w:hAnsi="Arial" w:cs="Arial"/>
          <w:sz w:val="24"/>
          <w:szCs w:val="24"/>
          <w:lang w:eastAsia="ru-RU"/>
        </w:rPr>
        <w:t>Владельцы малого и среднего бизнеса</w:t>
      </w:r>
    </w:p>
    <w:p w:rsidR="00F340EA" w:rsidRPr="006B1EE6" w:rsidRDefault="00F340EA" w:rsidP="00D36BD4">
      <w:pPr>
        <w:numPr>
          <w:ilvl w:val="0"/>
          <w:numId w:val="1"/>
        </w:numPr>
        <w:shd w:val="clear" w:color="auto" w:fill="FFFFFF"/>
        <w:spacing w:after="0"/>
        <w:rPr>
          <w:rFonts w:ascii="Arial" w:eastAsia="Times New Roman" w:hAnsi="Arial" w:cs="Arial"/>
          <w:sz w:val="24"/>
          <w:szCs w:val="24"/>
          <w:lang w:eastAsia="ru-RU"/>
        </w:rPr>
      </w:pPr>
      <w:r w:rsidRPr="006B1EE6">
        <w:rPr>
          <w:rFonts w:ascii="Arial" w:eastAsia="Times New Roman" w:hAnsi="Arial" w:cs="Arial"/>
          <w:sz w:val="24"/>
          <w:szCs w:val="24"/>
          <w:lang w:eastAsia="ru-RU"/>
        </w:rPr>
        <w:t>Менеджеры высшего, среднего и линейного звена управления</w:t>
      </w:r>
    </w:p>
    <w:p w:rsidR="00F340EA" w:rsidRPr="006B1EE6" w:rsidRDefault="00F340EA" w:rsidP="00D36BD4">
      <w:pPr>
        <w:numPr>
          <w:ilvl w:val="0"/>
          <w:numId w:val="1"/>
        </w:numPr>
        <w:shd w:val="clear" w:color="auto" w:fill="FFFFFF"/>
        <w:spacing w:after="0"/>
        <w:rPr>
          <w:rFonts w:ascii="Arial" w:eastAsia="Times New Roman" w:hAnsi="Arial" w:cs="Arial"/>
          <w:sz w:val="24"/>
          <w:szCs w:val="24"/>
          <w:lang w:eastAsia="ru-RU"/>
        </w:rPr>
      </w:pPr>
      <w:r w:rsidRPr="006B1EE6">
        <w:rPr>
          <w:rFonts w:ascii="Arial" w:eastAsia="Times New Roman" w:hAnsi="Arial" w:cs="Arial"/>
          <w:sz w:val="24"/>
          <w:szCs w:val="24"/>
          <w:lang w:eastAsia="ru-RU"/>
        </w:rPr>
        <w:t>Кадровый резерв на замещение управленческих вакансий</w:t>
      </w:r>
    </w:p>
    <w:p w:rsidR="00F340EA" w:rsidRPr="006B1EE6" w:rsidRDefault="00F340EA" w:rsidP="00D36BD4">
      <w:pPr>
        <w:spacing w:after="0"/>
        <w:jc w:val="both"/>
        <w:rPr>
          <w:rFonts w:ascii="Arial" w:eastAsia="Times New Roman" w:hAnsi="Arial" w:cs="Arial"/>
          <w:b/>
          <w:sz w:val="24"/>
          <w:szCs w:val="24"/>
          <w:lang w:eastAsia="ru-RU"/>
        </w:rPr>
      </w:pPr>
    </w:p>
    <w:p w:rsidR="00F340EA" w:rsidRPr="006B1EE6" w:rsidRDefault="00F340EA" w:rsidP="00D36BD4">
      <w:pPr>
        <w:spacing w:after="0"/>
        <w:jc w:val="both"/>
        <w:rPr>
          <w:rFonts w:ascii="Arial" w:eastAsia="Times New Roman" w:hAnsi="Arial" w:cs="Arial"/>
          <w:b/>
          <w:sz w:val="24"/>
          <w:szCs w:val="24"/>
          <w:lang w:eastAsia="ru-RU"/>
        </w:rPr>
      </w:pPr>
      <w:r w:rsidRPr="006B1EE6">
        <w:rPr>
          <w:rFonts w:ascii="Arial" w:eastAsia="Times New Roman" w:hAnsi="Arial" w:cs="Arial"/>
          <w:b/>
          <w:sz w:val="24"/>
          <w:szCs w:val="24"/>
          <w:lang w:eastAsia="ru-RU"/>
        </w:rPr>
        <w:t xml:space="preserve">Цель: </w:t>
      </w:r>
    </w:p>
    <w:p w:rsidR="00F340EA" w:rsidRPr="003750F1" w:rsidRDefault="00F340EA" w:rsidP="00D36BD4">
      <w:pPr>
        <w:pStyle w:val="a8"/>
        <w:numPr>
          <w:ilvl w:val="0"/>
          <w:numId w:val="13"/>
        </w:numPr>
        <w:spacing w:after="0"/>
        <w:jc w:val="both"/>
        <w:rPr>
          <w:rFonts w:ascii="Arial" w:eastAsia="Times New Roman" w:hAnsi="Arial" w:cs="Arial"/>
          <w:iCs/>
          <w:sz w:val="24"/>
          <w:szCs w:val="24"/>
          <w:lang w:eastAsia="ru-RU"/>
        </w:rPr>
      </w:pPr>
      <w:r w:rsidRPr="003750F1">
        <w:rPr>
          <w:rFonts w:ascii="Arial" w:eastAsia="Times New Roman" w:hAnsi="Arial" w:cs="Arial"/>
          <w:iCs/>
          <w:sz w:val="24"/>
          <w:szCs w:val="24"/>
          <w:lang w:eastAsia="ru-RU"/>
        </w:rPr>
        <w:t xml:space="preserve">Развить компетентность участников в управлении конфликтными ситуациями (предупреждение и разрешение социальных конфликтов). </w:t>
      </w:r>
    </w:p>
    <w:p w:rsidR="00F340EA" w:rsidRPr="006B1EE6" w:rsidRDefault="00F340EA" w:rsidP="00D36BD4">
      <w:pPr>
        <w:autoSpaceDE w:val="0"/>
        <w:autoSpaceDN w:val="0"/>
        <w:adjustRightInd w:val="0"/>
        <w:spacing w:after="0"/>
        <w:ind w:right="-319"/>
        <w:jc w:val="both"/>
        <w:rPr>
          <w:rFonts w:ascii="Arial" w:eastAsia="Calibri" w:hAnsi="Arial" w:cs="Arial"/>
          <w:b/>
          <w:sz w:val="24"/>
          <w:szCs w:val="24"/>
        </w:rPr>
      </w:pPr>
    </w:p>
    <w:p w:rsidR="00F340EA" w:rsidRPr="006B1EE6" w:rsidRDefault="00F340EA" w:rsidP="00D36BD4">
      <w:pPr>
        <w:autoSpaceDE w:val="0"/>
        <w:autoSpaceDN w:val="0"/>
        <w:adjustRightInd w:val="0"/>
        <w:spacing w:after="0"/>
        <w:ind w:right="-319"/>
        <w:jc w:val="both"/>
        <w:rPr>
          <w:rFonts w:ascii="Arial" w:eastAsia="Calibri" w:hAnsi="Arial" w:cs="Arial"/>
          <w:b/>
          <w:sz w:val="24"/>
          <w:szCs w:val="24"/>
        </w:rPr>
      </w:pPr>
      <w:r w:rsidRPr="006B1EE6">
        <w:rPr>
          <w:rFonts w:ascii="Arial" w:eastAsia="Calibri" w:hAnsi="Arial" w:cs="Arial"/>
          <w:b/>
          <w:sz w:val="24"/>
          <w:szCs w:val="24"/>
        </w:rPr>
        <w:t>Результаты</w:t>
      </w:r>
      <w:r w:rsidR="003750F1">
        <w:rPr>
          <w:rFonts w:ascii="Arial" w:eastAsia="Calibri" w:hAnsi="Arial" w:cs="Arial"/>
          <w:b/>
          <w:sz w:val="24"/>
          <w:szCs w:val="24"/>
        </w:rPr>
        <w:t xml:space="preserve"> </w:t>
      </w:r>
      <w:r w:rsidR="003750F1" w:rsidRPr="003750F1">
        <w:rPr>
          <w:rFonts w:ascii="Arial" w:eastAsia="Calibri" w:hAnsi="Arial" w:cs="Arial"/>
          <w:b/>
          <w:sz w:val="24"/>
          <w:szCs w:val="24"/>
        </w:rPr>
        <w:t>участников</w:t>
      </w:r>
      <w:r w:rsidRPr="006B1EE6">
        <w:rPr>
          <w:rFonts w:ascii="Arial" w:eastAsia="Calibri" w:hAnsi="Arial" w:cs="Arial"/>
          <w:b/>
          <w:sz w:val="24"/>
          <w:szCs w:val="24"/>
        </w:rPr>
        <w:t>:</w:t>
      </w:r>
    </w:p>
    <w:p w:rsidR="00F340EA" w:rsidRPr="006B1EE6" w:rsidRDefault="003750F1" w:rsidP="00D36BD4">
      <w:pPr>
        <w:numPr>
          <w:ilvl w:val="0"/>
          <w:numId w:val="5"/>
        </w:numPr>
        <w:spacing w:after="0"/>
        <w:jc w:val="both"/>
        <w:rPr>
          <w:rFonts w:ascii="Arial" w:eastAsia="Times New Roman" w:hAnsi="Arial" w:cs="Arial"/>
          <w:iCs/>
          <w:sz w:val="24"/>
          <w:szCs w:val="24"/>
          <w:lang w:eastAsia="ru-RU"/>
        </w:rPr>
      </w:pPr>
      <w:r>
        <w:rPr>
          <w:rFonts w:ascii="Arial" w:eastAsia="Times New Roman" w:hAnsi="Arial" w:cs="Arial"/>
          <w:iCs/>
          <w:sz w:val="24"/>
          <w:szCs w:val="24"/>
          <w:lang w:eastAsia="ru-RU"/>
        </w:rPr>
        <w:t>Освоили</w:t>
      </w:r>
      <w:r w:rsidR="00F340EA" w:rsidRPr="006B1EE6">
        <w:rPr>
          <w:rFonts w:ascii="Arial" w:eastAsia="Times New Roman" w:hAnsi="Arial" w:cs="Arial"/>
          <w:iCs/>
          <w:sz w:val="24"/>
          <w:szCs w:val="24"/>
          <w:lang w:eastAsia="ru-RU"/>
        </w:rPr>
        <w:t xml:space="preserve"> </w:t>
      </w:r>
      <w:r w:rsidR="00F340EA">
        <w:rPr>
          <w:rFonts w:ascii="Arial" w:eastAsia="Times New Roman" w:hAnsi="Arial" w:cs="Arial"/>
          <w:iCs/>
          <w:sz w:val="24"/>
          <w:szCs w:val="24"/>
          <w:lang w:eastAsia="ru-RU"/>
        </w:rPr>
        <w:t>закономерност</w:t>
      </w:r>
      <w:r>
        <w:rPr>
          <w:rFonts w:ascii="Arial" w:eastAsia="Times New Roman" w:hAnsi="Arial" w:cs="Arial"/>
          <w:iCs/>
          <w:sz w:val="24"/>
          <w:szCs w:val="24"/>
          <w:lang w:eastAsia="ru-RU"/>
        </w:rPr>
        <w:t>и</w:t>
      </w:r>
      <w:r w:rsidR="00F340EA">
        <w:rPr>
          <w:rFonts w:ascii="Arial" w:eastAsia="Times New Roman" w:hAnsi="Arial" w:cs="Arial"/>
          <w:iCs/>
          <w:sz w:val="24"/>
          <w:szCs w:val="24"/>
          <w:lang w:eastAsia="ru-RU"/>
        </w:rPr>
        <w:t xml:space="preserve"> </w:t>
      </w:r>
      <w:r w:rsidR="00821E30">
        <w:rPr>
          <w:rFonts w:ascii="Arial" w:eastAsia="Times New Roman" w:hAnsi="Arial" w:cs="Arial"/>
          <w:iCs/>
          <w:sz w:val="24"/>
          <w:szCs w:val="24"/>
          <w:lang w:eastAsia="ru-RU"/>
        </w:rPr>
        <w:t>возникновения и развития конфликтов, а также способов управления ими</w:t>
      </w:r>
      <w:r w:rsidR="00F340EA" w:rsidRPr="006B1EE6">
        <w:rPr>
          <w:rFonts w:ascii="Arial" w:eastAsia="Times New Roman" w:hAnsi="Arial" w:cs="Arial"/>
          <w:iCs/>
          <w:sz w:val="24"/>
          <w:szCs w:val="24"/>
          <w:lang w:eastAsia="ru-RU"/>
        </w:rPr>
        <w:t xml:space="preserve">.   </w:t>
      </w:r>
    </w:p>
    <w:p w:rsidR="00F340EA" w:rsidRPr="006B1EE6" w:rsidRDefault="003750F1" w:rsidP="00D36BD4">
      <w:pPr>
        <w:numPr>
          <w:ilvl w:val="0"/>
          <w:numId w:val="5"/>
        </w:numPr>
        <w:spacing w:after="0"/>
        <w:jc w:val="both"/>
        <w:rPr>
          <w:rFonts w:ascii="Arial" w:eastAsia="Times New Roman" w:hAnsi="Arial" w:cs="Arial"/>
          <w:iCs/>
          <w:sz w:val="24"/>
          <w:szCs w:val="24"/>
          <w:lang w:eastAsia="ru-RU"/>
        </w:rPr>
      </w:pPr>
      <w:r>
        <w:rPr>
          <w:rFonts w:ascii="Arial" w:eastAsia="Times New Roman" w:hAnsi="Arial" w:cs="Arial"/>
          <w:iCs/>
          <w:sz w:val="24"/>
          <w:szCs w:val="24"/>
          <w:lang w:eastAsia="ru-RU"/>
        </w:rPr>
        <w:t>Овладели</w:t>
      </w:r>
      <w:r w:rsidR="00F340EA" w:rsidRPr="006B1EE6">
        <w:rPr>
          <w:rFonts w:ascii="Arial" w:eastAsia="Times New Roman" w:hAnsi="Arial" w:cs="Arial"/>
          <w:iCs/>
          <w:sz w:val="24"/>
          <w:szCs w:val="24"/>
          <w:lang w:eastAsia="ru-RU"/>
        </w:rPr>
        <w:t xml:space="preserve"> практическими инструментами </w:t>
      </w:r>
      <w:r w:rsidR="00821E30">
        <w:rPr>
          <w:rFonts w:ascii="Arial" w:eastAsia="Times New Roman" w:hAnsi="Arial" w:cs="Arial"/>
          <w:iCs/>
          <w:sz w:val="24"/>
          <w:szCs w:val="24"/>
          <w:lang w:eastAsia="ru-RU"/>
        </w:rPr>
        <w:t>предупреждения и разрешения конфликтов в организации</w:t>
      </w:r>
      <w:r w:rsidR="00F340EA" w:rsidRPr="006B1EE6">
        <w:rPr>
          <w:rFonts w:ascii="Arial" w:eastAsia="Times New Roman" w:hAnsi="Arial" w:cs="Arial"/>
          <w:iCs/>
          <w:sz w:val="24"/>
          <w:szCs w:val="24"/>
          <w:lang w:eastAsia="ru-RU"/>
        </w:rPr>
        <w:t>.</w:t>
      </w:r>
    </w:p>
    <w:p w:rsidR="00F340EA" w:rsidRPr="006B1EE6" w:rsidRDefault="00F340EA" w:rsidP="00D36BD4">
      <w:pPr>
        <w:spacing w:after="0"/>
        <w:jc w:val="both"/>
        <w:rPr>
          <w:rFonts w:ascii="Arial" w:eastAsia="Times New Roman" w:hAnsi="Arial" w:cs="Arial"/>
          <w:iCs/>
          <w:sz w:val="24"/>
          <w:szCs w:val="24"/>
          <w:lang w:eastAsia="ru-RU"/>
        </w:rPr>
      </w:pPr>
    </w:p>
    <w:p w:rsidR="00F340EA" w:rsidRPr="003750F1" w:rsidRDefault="00F340EA" w:rsidP="00D36BD4">
      <w:pPr>
        <w:spacing w:after="0"/>
        <w:jc w:val="center"/>
        <w:rPr>
          <w:rFonts w:ascii="Arial" w:eastAsia="Times New Roman" w:hAnsi="Arial" w:cs="Arial"/>
          <w:b/>
          <w:color w:val="990000"/>
          <w:sz w:val="32"/>
          <w:szCs w:val="32"/>
          <w:lang w:eastAsia="ru-RU"/>
        </w:rPr>
      </w:pPr>
      <w:r w:rsidRPr="003750F1">
        <w:rPr>
          <w:rFonts w:ascii="Arial" w:eastAsia="Times New Roman" w:hAnsi="Arial" w:cs="Arial"/>
          <w:b/>
          <w:color w:val="990000"/>
          <w:sz w:val="32"/>
          <w:szCs w:val="32"/>
          <w:lang w:eastAsia="ru-RU"/>
        </w:rPr>
        <w:t>ПРОГРАММА</w:t>
      </w:r>
    </w:p>
    <w:p w:rsidR="00A5470A" w:rsidRDefault="00A5470A" w:rsidP="00D36BD4">
      <w:pPr>
        <w:spacing w:after="0"/>
        <w:contextualSpacing/>
        <w:jc w:val="both"/>
        <w:rPr>
          <w:rFonts w:ascii="Arial" w:eastAsia="Times New Roman" w:hAnsi="Arial" w:cs="Arial"/>
          <w:b/>
          <w:iCs/>
          <w:sz w:val="24"/>
          <w:szCs w:val="24"/>
          <w:lang w:eastAsia="ru-RU"/>
        </w:rPr>
      </w:pPr>
    </w:p>
    <w:p w:rsidR="00B050A7" w:rsidRPr="006B1EE6" w:rsidRDefault="003750F1" w:rsidP="00D36BD4">
      <w:pPr>
        <w:spacing w:after="0"/>
        <w:contextualSpacing/>
        <w:jc w:val="both"/>
        <w:rPr>
          <w:rFonts w:ascii="Arial" w:eastAsia="Times New Roman" w:hAnsi="Arial" w:cs="Arial"/>
          <w:b/>
          <w:iCs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iCs/>
          <w:sz w:val="24"/>
          <w:szCs w:val="24"/>
          <w:lang w:eastAsia="ru-RU"/>
        </w:rPr>
        <w:t xml:space="preserve">Блок </w:t>
      </w:r>
      <w:r w:rsidR="00A5470A">
        <w:rPr>
          <w:rFonts w:ascii="Arial" w:eastAsia="Times New Roman" w:hAnsi="Arial" w:cs="Arial"/>
          <w:b/>
          <w:iCs/>
          <w:sz w:val="24"/>
          <w:szCs w:val="24"/>
          <w:lang w:eastAsia="ru-RU"/>
        </w:rPr>
        <w:t>1</w:t>
      </w:r>
      <w:r>
        <w:rPr>
          <w:rFonts w:ascii="Arial" w:eastAsia="Times New Roman" w:hAnsi="Arial" w:cs="Arial"/>
          <w:b/>
          <w:iCs/>
          <w:sz w:val="24"/>
          <w:szCs w:val="24"/>
          <w:lang w:eastAsia="ru-RU"/>
        </w:rPr>
        <w:t xml:space="preserve">. </w:t>
      </w:r>
      <w:r w:rsidR="00B67081">
        <w:rPr>
          <w:rFonts w:ascii="Arial" w:eastAsia="Times New Roman" w:hAnsi="Arial" w:cs="Arial"/>
          <w:b/>
          <w:iCs/>
          <w:sz w:val="24"/>
          <w:szCs w:val="24"/>
          <w:lang w:eastAsia="ru-RU"/>
        </w:rPr>
        <w:t>Сущность конфликта и условия его возникновения</w:t>
      </w:r>
      <w:r w:rsidR="00F74604">
        <w:rPr>
          <w:rFonts w:ascii="Arial" w:eastAsia="Times New Roman" w:hAnsi="Arial" w:cs="Arial"/>
          <w:b/>
          <w:iCs/>
          <w:sz w:val="24"/>
          <w:szCs w:val="24"/>
          <w:lang w:eastAsia="ru-RU"/>
        </w:rPr>
        <w:t>.</w:t>
      </w:r>
    </w:p>
    <w:p w:rsidR="00B67081" w:rsidRPr="00A5470A" w:rsidRDefault="00B67081" w:rsidP="00A5470A">
      <w:pPr>
        <w:pStyle w:val="a8"/>
        <w:numPr>
          <w:ilvl w:val="1"/>
          <w:numId w:val="20"/>
        </w:numPr>
        <w:ind w:left="709" w:hanging="709"/>
        <w:rPr>
          <w:rFonts w:ascii="Arial" w:hAnsi="Arial" w:cs="Arial"/>
          <w:sz w:val="24"/>
          <w:szCs w:val="24"/>
          <w:lang w:eastAsia="ru-RU"/>
        </w:rPr>
      </w:pPr>
      <w:r w:rsidRPr="00A5470A">
        <w:rPr>
          <w:rFonts w:ascii="Arial" w:hAnsi="Arial" w:cs="Arial"/>
          <w:sz w:val="24"/>
          <w:szCs w:val="24"/>
          <w:lang w:eastAsia="ru-RU"/>
        </w:rPr>
        <w:t>Сотрудничество и соревнование – задача нахождения баланса в организации.</w:t>
      </w:r>
    </w:p>
    <w:p w:rsidR="00B67081" w:rsidRPr="00A5470A" w:rsidRDefault="00B67081" w:rsidP="00A5470A">
      <w:pPr>
        <w:pStyle w:val="a8"/>
        <w:numPr>
          <w:ilvl w:val="1"/>
          <w:numId w:val="20"/>
        </w:numPr>
        <w:ind w:left="709" w:hanging="709"/>
        <w:rPr>
          <w:rFonts w:ascii="Arial" w:hAnsi="Arial" w:cs="Arial"/>
          <w:sz w:val="24"/>
          <w:szCs w:val="24"/>
          <w:lang w:eastAsia="ru-RU"/>
        </w:rPr>
      </w:pPr>
      <w:r w:rsidRPr="00A5470A">
        <w:rPr>
          <w:rFonts w:ascii="Arial" w:hAnsi="Arial" w:cs="Arial"/>
          <w:sz w:val="24"/>
          <w:szCs w:val="24"/>
          <w:lang w:eastAsia="ru-RU"/>
        </w:rPr>
        <w:t xml:space="preserve">Социальный конфликт как форма соревнования, его отличие </w:t>
      </w:r>
      <w:r w:rsidR="00A5470A" w:rsidRPr="00A5470A">
        <w:rPr>
          <w:rFonts w:ascii="Arial" w:hAnsi="Arial" w:cs="Arial"/>
          <w:sz w:val="24"/>
          <w:szCs w:val="24"/>
          <w:lang w:eastAsia="ru-RU"/>
        </w:rPr>
        <w:t>от внутри</w:t>
      </w:r>
      <w:r w:rsidR="003750F1" w:rsidRPr="00A5470A">
        <w:rPr>
          <w:rFonts w:ascii="Arial" w:hAnsi="Arial" w:cs="Arial"/>
          <w:sz w:val="24"/>
          <w:szCs w:val="24"/>
          <w:lang w:eastAsia="ru-RU"/>
        </w:rPr>
        <w:t xml:space="preserve"> личностного конфликта</w:t>
      </w:r>
      <w:r w:rsidR="00A5470A" w:rsidRPr="00A5470A">
        <w:rPr>
          <w:rFonts w:ascii="Arial" w:hAnsi="Arial" w:cs="Arial"/>
          <w:sz w:val="24"/>
          <w:szCs w:val="24"/>
          <w:lang w:eastAsia="ru-RU"/>
        </w:rPr>
        <w:t>.</w:t>
      </w:r>
    </w:p>
    <w:p w:rsidR="003750F1" w:rsidRPr="00A5470A" w:rsidRDefault="00B67081" w:rsidP="00A5470A">
      <w:pPr>
        <w:pStyle w:val="a8"/>
        <w:numPr>
          <w:ilvl w:val="1"/>
          <w:numId w:val="20"/>
        </w:numPr>
        <w:ind w:left="709" w:hanging="709"/>
        <w:rPr>
          <w:rFonts w:ascii="Arial" w:hAnsi="Arial" w:cs="Arial"/>
          <w:sz w:val="24"/>
          <w:szCs w:val="24"/>
          <w:lang w:eastAsia="ru-RU"/>
        </w:rPr>
      </w:pPr>
      <w:r w:rsidRPr="00A5470A">
        <w:rPr>
          <w:rFonts w:ascii="Arial" w:hAnsi="Arial" w:cs="Arial"/>
          <w:sz w:val="24"/>
          <w:szCs w:val="24"/>
          <w:lang w:eastAsia="ru-RU"/>
        </w:rPr>
        <w:t>У</w:t>
      </w:r>
      <w:r w:rsidR="003750F1" w:rsidRPr="00A5470A">
        <w:rPr>
          <w:rFonts w:ascii="Arial" w:hAnsi="Arial" w:cs="Arial"/>
          <w:sz w:val="24"/>
          <w:szCs w:val="24"/>
          <w:lang w:eastAsia="ru-RU"/>
        </w:rPr>
        <w:t>словия возникновения конфликта</w:t>
      </w:r>
      <w:r w:rsidR="00A5470A" w:rsidRPr="00A5470A">
        <w:rPr>
          <w:rFonts w:ascii="Arial" w:hAnsi="Arial" w:cs="Arial"/>
          <w:sz w:val="24"/>
          <w:szCs w:val="24"/>
          <w:lang w:eastAsia="ru-RU"/>
        </w:rPr>
        <w:t>.</w:t>
      </w:r>
    </w:p>
    <w:p w:rsidR="00B67081" w:rsidRPr="00A5470A" w:rsidRDefault="003750F1" w:rsidP="00A5470A">
      <w:pPr>
        <w:pStyle w:val="a8"/>
        <w:numPr>
          <w:ilvl w:val="1"/>
          <w:numId w:val="20"/>
        </w:numPr>
        <w:ind w:left="709" w:hanging="709"/>
        <w:rPr>
          <w:rFonts w:ascii="Arial" w:hAnsi="Arial" w:cs="Arial"/>
          <w:sz w:val="24"/>
          <w:szCs w:val="24"/>
          <w:lang w:eastAsia="ru-RU"/>
        </w:rPr>
      </w:pPr>
      <w:r w:rsidRPr="00A5470A">
        <w:rPr>
          <w:rFonts w:ascii="Arial" w:hAnsi="Arial" w:cs="Arial"/>
          <w:sz w:val="24"/>
          <w:szCs w:val="24"/>
          <w:lang w:eastAsia="ru-RU"/>
        </w:rPr>
        <w:t>Конфликт и конфликтная ситуация</w:t>
      </w:r>
      <w:r w:rsidR="00A5470A" w:rsidRPr="00A5470A">
        <w:rPr>
          <w:rFonts w:ascii="Arial" w:hAnsi="Arial" w:cs="Arial"/>
          <w:sz w:val="24"/>
          <w:szCs w:val="24"/>
          <w:lang w:eastAsia="ru-RU"/>
        </w:rPr>
        <w:t>.</w:t>
      </w:r>
    </w:p>
    <w:p w:rsidR="00B050A7" w:rsidRPr="00B050A7" w:rsidRDefault="00A5470A" w:rsidP="00D36BD4">
      <w:pPr>
        <w:spacing w:after="0"/>
        <w:contextualSpacing/>
        <w:jc w:val="both"/>
        <w:rPr>
          <w:rFonts w:ascii="Arial" w:eastAsia="Times New Roman" w:hAnsi="Arial" w:cs="Arial"/>
          <w:b/>
          <w:iCs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iCs/>
          <w:sz w:val="24"/>
          <w:szCs w:val="24"/>
          <w:lang w:eastAsia="ru-RU"/>
        </w:rPr>
        <w:t>Блок 2</w:t>
      </w:r>
      <w:r w:rsidR="003750F1">
        <w:rPr>
          <w:rFonts w:ascii="Arial" w:eastAsia="Times New Roman" w:hAnsi="Arial" w:cs="Arial"/>
          <w:b/>
          <w:iCs/>
          <w:sz w:val="24"/>
          <w:szCs w:val="24"/>
          <w:lang w:eastAsia="ru-RU"/>
        </w:rPr>
        <w:t xml:space="preserve">. </w:t>
      </w:r>
      <w:r w:rsidR="00F340EA" w:rsidRPr="00E734C1">
        <w:rPr>
          <w:rFonts w:ascii="Arial" w:eastAsia="Times New Roman" w:hAnsi="Arial" w:cs="Arial"/>
          <w:b/>
          <w:iCs/>
          <w:sz w:val="24"/>
          <w:szCs w:val="24"/>
          <w:lang w:eastAsia="ru-RU"/>
        </w:rPr>
        <w:t>Тип</w:t>
      </w:r>
      <w:r w:rsidR="00B67081">
        <w:rPr>
          <w:rFonts w:ascii="Arial" w:eastAsia="Times New Roman" w:hAnsi="Arial" w:cs="Arial"/>
          <w:b/>
          <w:iCs/>
          <w:sz w:val="24"/>
          <w:szCs w:val="24"/>
          <w:lang w:eastAsia="ru-RU"/>
        </w:rPr>
        <w:t>ичные причины и факторы конфликтов в организации</w:t>
      </w:r>
      <w:r w:rsidR="00F340EA" w:rsidRPr="00E734C1">
        <w:rPr>
          <w:rFonts w:ascii="Arial" w:eastAsia="Times New Roman" w:hAnsi="Arial" w:cs="Arial"/>
          <w:b/>
          <w:iCs/>
          <w:sz w:val="24"/>
          <w:szCs w:val="24"/>
          <w:lang w:eastAsia="ru-RU"/>
        </w:rPr>
        <w:t xml:space="preserve">. </w:t>
      </w:r>
    </w:p>
    <w:p w:rsidR="00A5470A" w:rsidRDefault="00B67081" w:rsidP="00A5470A">
      <w:pPr>
        <w:pStyle w:val="a8"/>
        <w:numPr>
          <w:ilvl w:val="1"/>
          <w:numId w:val="19"/>
        </w:numPr>
        <w:rPr>
          <w:rFonts w:ascii="Arial" w:hAnsi="Arial" w:cs="Arial"/>
          <w:sz w:val="24"/>
          <w:szCs w:val="24"/>
          <w:lang w:eastAsia="ru-RU"/>
        </w:rPr>
      </w:pPr>
      <w:r w:rsidRPr="00A5470A">
        <w:rPr>
          <w:rFonts w:ascii="Arial" w:hAnsi="Arial" w:cs="Arial"/>
          <w:sz w:val="24"/>
          <w:szCs w:val="24"/>
          <w:lang w:eastAsia="ru-RU"/>
        </w:rPr>
        <w:t>Типичные причины конфликтов между людь</w:t>
      </w:r>
      <w:r w:rsidR="00A053F4" w:rsidRPr="00A5470A">
        <w:rPr>
          <w:rFonts w:ascii="Arial" w:hAnsi="Arial" w:cs="Arial"/>
          <w:sz w:val="24"/>
          <w:szCs w:val="24"/>
          <w:lang w:eastAsia="ru-RU"/>
        </w:rPr>
        <w:t>ми (</w:t>
      </w:r>
      <w:r w:rsidRPr="00A5470A">
        <w:rPr>
          <w:rFonts w:ascii="Arial" w:hAnsi="Arial" w:cs="Arial"/>
          <w:sz w:val="24"/>
          <w:szCs w:val="24"/>
          <w:lang w:eastAsia="ru-RU"/>
        </w:rPr>
        <w:t xml:space="preserve">дефицит и его разновидности, </w:t>
      </w:r>
      <w:r w:rsidR="003750F1" w:rsidRPr="00A5470A">
        <w:rPr>
          <w:rFonts w:ascii="Arial" w:hAnsi="Arial" w:cs="Arial"/>
          <w:sz w:val="24"/>
          <w:szCs w:val="24"/>
          <w:lang w:eastAsia="ru-RU"/>
        </w:rPr>
        <w:t>нарушение норм поведения и др.)</w:t>
      </w:r>
      <w:r w:rsidR="00A5470A" w:rsidRPr="00A5470A">
        <w:rPr>
          <w:rFonts w:ascii="Arial" w:hAnsi="Arial" w:cs="Arial"/>
          <w:sz w:val="24"/>
          <w:szCs w:val="24"/>
          <w:lang w:eastAsia="ru-RU"/>
        </w:rPr>
        <w:t>.</w:t>
      </w:r>
    </w:p>
    <w:p w:rsidR="00A5470A" w:rsidRDefault="00A053F4" w:rsidP="00A5470A">
      <w:pPr>
        <w:pStyle w:val="a8"/>
        <w:numPr>
          <w:ilvl w:val="1"/>
          <w:numId w:val="19"/>
        </w:numPr>
        <w:rPr>
          <w:rFonts w:ascii="Arial" w:hAnsi="Arial" w:cs="Arial"/>
          <w:sz w:val="24"/>
          <w:szCs w:val="24"/>
          <w:lang w:eastAsia="ru-RU"/>
        </w:rPr>
      </w:pPr>
      <w:r w:rsidRPr="00A5470A">
        <w:rPr>
          <w:rFonts w:ascii="Arial" w:hAnsi="Arial" w:cs="Arial"/>
          <w:sz w:val="24"/>
          <w:szCs w:val="24"/>
          <w:lang w:eastAsia="ru-RU"/>
        </w:rPr>
        <w:t xml:space="preserve">Социально-психологические </w:t>
      </w:r>
      <w:r w:rsidR="003750F1" w:rsidRPr="00A5470A">
        <w:rPr>
          <w:rFonts w:ascii="Arial" w:hAnsi="Arial" w:cs="Arial"/>
          <w:sz w:val="24"/>
          <w:szCs w:val="24"/>
          <w:lang w:eastAsia="ru-RU"/>
        </w:rPr>
        <w:t>причины конфликтов</w:t>
      </w:r>
      <w:r w:rsidR="00A5470A" w:rsidRPr="00A5470A">
        <w:rPr>
          <w:rFonts w:ascii="Arial" w:hAnsi="Arial" w:cs="Arial"/>
          <w:sz w:val="24"/>
          <w:szCs w:val="24"/>
          <w:lang w:eastAsia="ru-RU"/>
        </w:rPr>
        <w:t>.</w:t>
      </w:r>
    </w:p>
    <w:p w:rsidR="003750F1" w:rsidRPr="00A5470A" w:rsidRDefault="00A053F4" w:rsidP="00A5470A">
      <w:pPr>
        <w:pStyle w:val="a8"/>
        <w:numPr>
          <w:ilvl w:val="1"/>
          <w:numId w:val="19"/>
        </w:numPr>
        <w:rPr>
          <w:rFonts w:ascii="Arial" w:hAnsi="Arial" w:cs="Arial"/>
          <w:sz w:val="24"/>
          <w:szCs w:val="24"/>
          <w:lang w:eastAsia="ru-RU"/>
        </w:rPr>
      </w:pPr>
      <w:r w:rsidRPr="00A5470A">
        <w:rPr>
          <w:rFonts w:ascii="Arial" w:hAnsi="Arial" w:cs="Arial"/>
          <w:sz w:val="24"/>
          <w:szCs w:val="24"/>
          <w:lang w:eastAsia="ru-RU"/>
        </w:rPr>
        <w:t>Пороки в управлении как факторы конфликтов между сотрудниками</w:t>
      </w:r>
      <w:r w:rsidR="00A5470A" w:rsidRPr="00A5470A">
        <w:rPr>
          <w:rFonts w:ascii="Arial" w:hAnsi="Arial" w:cs="Arial"/>
          <w:sz w:val="24"/>
          <w:szCs w:val="24"/>
          <w:lang w:eastAsia="ru-RU"/>
        </w:rPr>
        <w:t>.</w:t>
      </w:r>
    </w:p>
    <w:p w:rsidR="005239B4" w:rsidRDefault="003750F1" w:rsidP="00D36BD4">
      <w:pPr>
        <w:spacing w:after="0"/>
        <w:contextualSpacing/>
        <w:jc w:val="both"/>
        <w:rPr>
          <w:rFonts w:ascii="Arial" w:eastAsia="Times New Roman" w:hAnsi="Arial" w:cs="Arial"/>
          <w:b/>
          <w:iCs/>
          <w:sz w:val="24"/>
          <w:szCs w:val="24"/>
          <w:lang w:eastAsia="ru-RU"/>
        </w:rPr>
      </w:pPr>
      <w:r w:rsidRPr="003750F1">
        <w:rPr>
          <w:rFonts w:ascii="Arial" w:eastAsia="Calibri" w:hAnsi="Arial" w:cs="Arial"/>
          <w:b/>
          <w:sz w:val="24"/>
          <w:szCs w:val="24"/>
        </w:rPr>
        <w:t xml:space="preserve">Блок </w:t>
      </w:r>
      <w:r w:rsidR="00A5470A">
        <w:rPr>
          <w:rFonts w:ascii="Arial" w:eastAsia="Calibri" w:hAnsi="Arial" w:cs="Arial"/>
          <w:b/>
          <w:sz w:val="24"/>
          <w:szCs w:val="24"/>
        </w:rPr>
        <w:t>3</w:t>
      </w:r>
      <w:r w:rsidRPr="003750F1">
        <w:rPr>
          <w:rFonts w:ascii="Arial" w:eastAsia="Calibri" w:hAnsi="Arial" w:cs="Arial"/>
          <w:b/>
          <w:sz w:val="24"/>
          <w:szCs w:val="24"/>
        </w:rPr>
        <w:t>.</w:t>
      </w:r>
      <w:r>
        <w:rPr>
          <w:rFonts w:ascii="Arial" w:eastAsia="Calibri" w:hAnsi="Arial" w:cs="Arial"/>
          <w:sz w:val="24"/>
          <w:szCs w:val="24"/>
        </w:rPr>
        <w:t xml:space="preserve"> </w:t>
      </w:r>
      <w:r w:rsidR="00A053F4">
        <w:rPr>
          <w:rFonts w:ascii="Arial" w:eastAsia="Times New Roman" w:hAnsi="Arial" w:cs="Arial"/>
          <w:b/>
          <w:iCs/>
          <w:sz w:val="24"/>
          <w:szCs w:val="24"/>
          <w:lang w:eastAsia="ru-RU"/>
        </w:rPr>
        <w:t>Функции конфликтов</w:t>
      </w:r>
      <w:r w:rsidR="00F74604">
        <w:rPr>
          <w:rFonts w:ascii="Arial" w:eastAsia="Times New Roman" w:hAnsi="Arial" w:cs="Arial"/>
          <w:b/>
          <w:iCs/>
          <w:sz w:val="24"/>
          <w:szCs w:val="24"/>
          <w:lang w:eastAsia="ru-RU"/>
        </w:rPr>
        <w:t>.</w:t>
      </w:r>
    </w:p>
    <w:p w:rsidR="00B050A7" w:rsidRPr="006B1EE6" w:rsidRDefault="00B050A7" w:rsidP="00D36BD4">
      <w:pPr>
        <w:spacing w:after="0"/>
        <w:contextualSpacing/>
        <w:jc w:val="both"/>
        <w:rPr>
          <w:rFonts w:ascii="Arial" w:eastAsia="Times New Roman" w:hAnsi="Arial" w:cs="Arial"/>
          <w:b/>
          <w:iCs/>
          <w:sz w:val="24"/>
          <w:szCs w:val="24"/>
          <w:lang w:eastAsia="ru-RU"/>
        </w:rPr>
      </w:pPr>
    </w:p>
    <w:p w:rsidR="003750F1" w:rsidRDefault="00A053F4" w:rsidP="00A5470A">
      <w:pPr>
        <w:pStyle w:val="a8"/>
        <w:numPr>
          <w:ilvl w:val="1"/>
          <w:numId w:val="17"/>
        </w:numPr>
        <w:rPr>
          <w:rFonts w:ascii="Arial" w:hAnsi="Arial" w:cs="Arial"/>
          <w:sz w:val="24"/>
          <w:szCs w:val="24"/>
          <w:lang w:eastAsia="ru-RU"/>
        </w:rPr>
      </w:pPr>
      <w:r w:rsidRPr="00A5470A">
        <w:rPr>
          <w:rFonts w:ascii="Arial" w:hAnsi="Arial" w:cs="Arial"/>
          <w:sz w:val="24"/>
          <w:szCs w:val="24"/>
          <w:lang w:eastAsia="ru-RU"/>
        </w:rPr>
        <w:t>Положительные функции конфликтов</w:t>
      </w:r>
      <w:r w:rsidR="00A5470A" w:rsidRPr="00A5470A">
        <w:rPr>
          <w:rFonts w:ascii="Arial" w:hAnsi="Arial" w:cs="Arial"/>
          <w:sz w:val="24"/>
          <w:szCs w:val="24"/>
          <w:lang w:eastAsia="ru-RU"/>
        </w:rPr>
        <w:t>.</w:t>
      </w:r>
    </w:p>
    <w:p w:rsidR="00A053F4" w:rsidRPr="00A5470A" w:rsidRDefault="00A053F4" w:rsidP="00A5470A">
      <w:pPr>
        <w:pStyle w:val="a8"/>
        <w:numPr>
          <w:ilvl w:val="1"/>
          <w:numId w:val="17"/>
        </w:numPr>
        <w:rPr>
          <w:rFonts w:ascii="Arial" w:hAnsi="Arial" w:cs="Arial"/>
          <w:sz w:val="24"/>
          <w:szCs w:val="24"/>
          <w:lang w:eastAsia="ru-RU"/>
        </w:rPr>
      </w:pPr>
      <w:r w:rsidRPr="00A5470A">
        <w:rPr>
          <w:rFonts w:ascii="Arial" w:hAnsi="Arial" w:cs="Arial"/>
          <w:sz w:val="24"/>
          <w:szCs w:val="24"/>
          <w:lang w:eastAsia="ru-RU"/>
        </w:rPr>
        <w:t>Критерии оценки целесообразности конфликта</w:t>
      </w:r>
      <w:r w:rsidR="00A5470A" w:rsidRPr="00A5470A">
        <w:rPr>
          <w:rFonts w:ascii="Arial" w:hAnsi="Arial" w:cs="Arial"/>
          <w:sz w:val="24"/>
          <w:szCs w:val="24"/>
          <w:lang w:eastAsia="ru-RU"/>
        </w:rPr>
        <w:t>.</w:t>
      </w:r>
    </w:p>
    <w:p w:rsidR="00F340EA" w:rsidRPr="00635B73" w:rsidRDefault="00F340EA" w:rsidP="00D36BD4">
      <w:pPr>
        <w:ind w:left="720"/>
        <w:contextualSpacing/>
        <w:jc w:val="both"/>
        <w:rPr>
          <w:rFonts w:ascii="Arial" w:eastAsia="Calibri" w:hAnsi="Arial" w:cs="Arial"/>
          <w:sz w:val="24"/>
          <w:szCs w:val="24"/>
        </w:rPr>
      </w:pPr>
    </w:p>
    <w:p w:rsidR="00B050A7" w:rsidRDefault="003750F1" w:rsidP="00B050A7">
      <w:pPr>
        <w:spacing w:after="0"/>
        <w:contextualSpacing/>
        <w:jc w:val="both"/>
        <w:rPr>
          <w:rFonts w:ascii="Arial" w:eastAsia="Times New Roman" w:hAnsi="Arial" w:cs="Arial"/>
          <w:b/>
          <w:iCs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iCs/>
          <w:sz w:val="24"/>
          <w:szCs w:val="24"/>
          <w:lang w:eastAsia="ru-RU"/>
        </w:rPr>
        <w:t xml:space="preserve">Блок </w:t>
      </w:r>
      <w:r w:rsidR="00A5470A">
        <w:rPr>
          <w:rFonts w:ascii="Arial" w:eastAsia="Times New Roman" w:hAnsi="Arial" w:cs="Arial"/>
          <w:b/>
          <w:iCs/>
          <w:sz w:val="24"/>
          <w:szCs w:val="24"/>
          <w:lang w:eastAsia="ru-RU"/>
        </w:rPr>
        <w:t>4</w:t>
      </w:r>
      <w:r>
        <w:rPr>
          <w:rFonts w:ascii="Arial" w:eastAsia="Times New Roman" w:hAnsi="Arial" w:cs="Arial"/>
          <w:b/>
          <w:iCs/>
          <w:sz w:val="24"/>
          <w:szCs w:val="24"/>
          <w:lang w:eastAsia="ru-RU"/>
        </w:rPr>
        <w:t xml:space="preserve">. </w:t>
      </w:r>
      <w:r w:rsidR="00A053F4">
        <w:rPr>
          <w:rFonts w:ascii="Arial" w:eastAsia="Times New Roman" w:hAnsi="Arial" w:cs="Arial"/>
          <w:b/>
          <w:iCs/>
          <w:sz w:val="24"/>
          <w:szCs w:val="24"/>
          <w:lang w:eastAsia="ru-RU"/>
        </w:rPr>
        <w:t>Типы конфликтов в организации и модели поведения</w:t>
      </w:r>
      <w:r w:rsidR="00F74604">
        <w:rPr>
          <w:rFonts w:ascii="Arial" w:eastAsia="Times New Roman" w:hAnsi="Arial" w:cs="Arial"/>
          <w:b/>
          <w:iCs/>
          <w:sz w:val="24"/>
          <w:szCs w:val="24"/>
          <w:lang w:eastAsia="ru-RU"/>
        </w:rPr>
        <w:t>.</w:t>
      </w:r>
    </w:p>
    <w:p w:rsidR="003750F1" w:rsidRDefault="00A053F4" w:rsidP="00A5470A">
      <w:pPr>
        <w:pStyle w:val="a8"/>
        <w:numPr>
          <w:ilvl w:val="1"/>
          <w:numId w:val="15"/>
        </w:numPr>
        <w:rPr>
          <w:rFonts w:ascii="Arial" w:hAnsi="Arial" w:cs="Arial"/>
          <w:sz w:val="24"/>
          <w:szCs w:val="24"/>
          <w:lang w:eastAsia="ru-RU"/>
        </w:rPr>
      </w:pPr>
      <w:r w:rsidRPr="00A5470A">
        <w:rPr>
          <w:rFonts w:ascii="Arial" w:hAnsi="Arial" w:cs="Arial"/>
          <w:sz w:val="24"/>
          <w:szCs w:val="24"/>
          <w:lang w:eastAsia="ru-RU"/>
        </w:rPr>
        <w:t>Классификация конфликтов по степени признания участниками конфликта и готовности к его разрешению.</w:t>
      </w:r>
      <w:r w:rsidR="003750F1" w:rsidRPr="00A5470A">
        <w:rPr>
          <w:rFonts w:ascii="Arial" w:hAnsi="Arial" w:cs="Arial"/>
          <w:sz w:val="24"/>
          <w:szCs w:val="24"/>
          <w:lang w:eastAsia="ru-RU"/>
        </w:rPr>
        <w:t xml:space="preserve"> Правила поведения руководителя</w:t>
      </w:r>
      <w:r w:rsidR="00A5470A" w:rsidRPr="00A5470A">
        <w:rPr>
          <w:rFonts w:ascii="Arial" w:hAnsi="Arial" w:cs="Arial"/>
          <w:sz w:val="24"/>
          <w:szCs w:val="24"/>
          <w:lang w:eastAsia="ru-RU"/>
        </w:rPr>
        <w:t>.</w:t>
      </w:r>
    </w:p>
    <w:p w:rsidR="003750F1" w:rsidRDefault="00A053F4" w:rsidP="00A5470A">
      <w:pPr>
        <w:pStyle w:val="a8"/>
        <w:numPr>
          <w:ilvl w:val="1"/>
          <w:numId w:val="15"/>
        </w:numPr>
        <w:rPr>
          <w:rFonts w:ascii="Arial" w:hAnsi="Arial" w:cs="Arial"/>
          <w:sz w:val="24"/>
          <w:szCs w:val="24"/>
          <w:lang w:eastAsia="ru-RU"/>
        </w:rPr>
      </w:pPr>
      <w:r w:rsidRPr="00A5470A">
        <w:rPr>
          <w:rFonts w:ascii="Arial" w:hAnsi="Arial" w:cs="Arial"/>
          <w:sz w:val="24"/>
          <w:szCs w:val="24"/>
          <w:lang w:eastAsia="ru-RU"/>
        </w:rPr>
        <w:t>Классификация конфликтов по стату</w:t>
      </w:r>
      <w:r w:rsidR="003750F1" w:rsidRPr="00A5470A">
        <w:rPr>
          <w:rFonts w:ascii="Arial" w:hAnsi="Arial" w:cs="Arial"/>
          <w:sz w:val="24"/>
          <w:szCs w:val="24"/>
          <w:lang w:eastAsia="ru-RU"/>
        </w:rPr>
        <w:t>су и соподчиненности участников</w:t>
      </w:r>
      <w:r w:rsidR="00A5470A" w:rsidRPr="00A5470A">
        <w:rPr>
          <w:rFonts w:ascii="Arial" w:hAnsi="Arial" w:cs="Arial"/>
          <w:sz w:val="24"/>
          <w:szCs w:val="24"/>
          <w:lang w:eastAsia="ru-RU"/>
        </w:rPr>
        <w:t>.</w:t>
      </w:r>
    </w:p>
    <w:p w:rsidR="00A053F4" w:rsidRPr="00A5470A" w:rsidRDefault="00A053F4" w:rsidP="00A5470A">
      <w:pPr>
        <w:pStyle w:val="a8"/>
        <w:numPr>
          <w:ilvl w:val="1"/>
          <w:numId w:val="15"/>
        </w:numPr>
        <w:rPr>
          <w:rFonts w:ascii="Arial" w:hAnsi="Arial" w:cs="Arial"/>
          <w:sz w:val="24"/>
          <w:szCs w:val="24"/>
          <w:lang w:eastAsia="ru-RU"/>
        </w:rPr>
      </w:pPr>
      <w:r w:rsidRPr="00A5470A">
        <w:rPr>
          <w:rFonts w:ascii="Arial" w:hAnsi="Arial" w:cs="Arial"/>
          <w:sz w:val="24"/>
          <w:szCs w:val="24"/>
          <w:lang w:eastAsia="ru-RU"/>
        </w:rPr>
        <w:t xml:space="preserve">Классификация конфликтов по степени остроты противоречия. </w:t>
      </w:r>
      <w:r w:rsidR="00B050A7">
        <w:rPr>
          <w:rFonts w:ascii="Arial" w:hAnsi="Arial" w:cs="Arial"/>
          <w:sz w:val="24"/>
          <w:szCs w:val="24"/>
          <w:lang w:eastAsia="ru-RU"/>
        </w:rPr>
        <w:t xml:space="preserve"> </w:t>
      </w:r>
      <w:r w:rsidRPr="00A5470A">
        <w:rPr>
          <w:rFonts w:ascii="Arial" w:hAnsi="Arial" w:cs="Arial"/>
          <w:sz w:val="24"/>
          <w:szCs w:val="24"/>
          <w:lang w:eastAsia="ru-RU"/>
        </w:rPr>
        <w:t>Правила поведения руковод</w:t>
      </w:r>
      <w:r w:rsidR="003750F1" w:rsidRPr="00A5470A">
        <w:rPr>
          <w:rFonts w:ascii="Arial" w:hAnsi="Arial" w:cs="Arial"/>
          <w:sz w:val="24"/>
          <w:szCs w:val="24"/>
          <w:lang w:eastAsia="ru-RU"/>
        </w:rPr>
        <w:t>ителя</w:t>
      </w:r>
      <w:r w:rsidR="00A5470A" w:rsidRPr="00A5470A">
        <w:rPr>
          <w:rFonts w:ascii="Arial" w:hAnsi="Arial" w:cs="Arial"/>
          <w:sz w:val="24"/>
          <w:szCs w:val="24"/>
          <w:lang w:eastAsia="ru-RU"/>
        </w:rPr>
        <w:t>.</w:t>
      </w:r>
    </w:p>
    <w:p w:rsidR="00A053F4" w:rsidRDefault="00A053F4" w:rsidP="00D36BD4">
      <w:pPr>
        <w:ind w:left="720"/>
        <w:contextualSpacing/>
        <w:jc w:val="both"/>
        <w:rPr>
          <w:rFonts w:ascii="Arial" w:eastAsia="Calibri" w:hAnsi="Arial" w:cs="Arial"/>
          <w:sz w:val="24"/>
          <w:szCs w:val="24"/>
        </w:rPr>
      </w:pPr>
    </w:p>
    <w:p w:rsidR="00B050A7" w:rsidRPr="00635B73" w:rsidRDefault="00B050A7" w:rsidP="00D36BD4">
      <w:pPr>
        <w:spacing w:after="0"/>
        <w:contextualSpacing/>
        <w:jc w:val="both"/>
        <w:rPr>
          <w:rFonts w:ascii="Arial" w:eastAsia="Times New Roman" w:hAnsi="Arial" w:cs="Arial"/>
          <w:b/>
          <w:iCs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iCs/>
          <w:sz w:val="24"/>
          <w:szCs w:val="24"/>
          <w:lang w:eastAsia="ru-RU"/>
        </w:rPr>
        <w:t>Блок 5</w:t>
      </w:r>
      <w:r w:rsidR="003750F1">
        <w:rPr>
          <w:rFonts w:ascii="Arial" w:eastAsia="Times New Roman" w:hAnsi="Arial" w:cs="Arial"/>
          <w:b/>
          <w:iCs/>
          <w:sz w:val="24"/>
          <w:szCs w:val="24"/>
          <w:lang w:eastAsia="ru-RU"/>
        </w:rPr>
        <w:t xml:space="preserve">. </w:t>
      </w:r>
      <w:r w:rsidR="00A053F4">
        <w:rPr>
          <w:rFonts w:ascii="Arial" w:eastAsia="Times New Roman" w:hAnsi="Arial" w:cs="Arial"/>
          <w:b/>
          <w:iCs/>
          <w:sz w:val="24"/>
          <w:szCs w:val="24"/>
          <w:lang w:eastAsia="ru-RU"/>
        </w:rPr>
        <w:t>Динамика развития конфликта и возможности управления им</w:t>
      </w:r>
      <w:r w:rsidR="00F74604">
        <w:rPr>
          <w:rFonts w:ascii="Arial" w:eastAsia="Times New Roman" w:hAnsi="Arial" w:cs="Arial"/>
          <w:b/>
          <w:iCs/>
          <w:sz w:val="24"/>
          <w:szCs w:val="24"/>
          <w:lang w:eastAsia="ru-RU"/>
        </w:rPr>
        <w:t>.</w:t>
      </w:r>
    </w:p>
    <w:p w:rsidR="00B050A7" w:rsidRDefault="00A053F4" w:rsidP="00B050A7">
      <w:pPr>
        <w:pStyle w:val="a8"/>
        <w:numPr>
          <w:ilvl w:val="1"/>
          <w:numId w:val="23"/>
        </w:numPr>
        <w:rPr>
          <w:rFonts w:ascii="Arial" w:hAnsi="Arial" w:cs="Arial"/>
          <w:sz w:val="24"/>
          <w:szCs w:val="24"/>
          <w:lang w:eastAsia="ru-RU"/>
        </w:rPr>
      </w:pPr>
      <w:r w:rsidRPr="00B050A7">
        <w:rPr>
          <w:rFonts w:ascii="Arial" w:hAnsi="Arial" w:cs="Arial"/>
          <w:sz w:val="24"/>
          <w:szCs w:val="24"/>
          <w:lang w:eastAsia="ru-RU"/>
        </w:rPr>
        <w:t>Три этапа</w:t>
      </w:r>
      <w:r w:rsidR="00C873EF" w:rsidRPr="00B050A7">
        <w:rPr>
          <w:rFonts w:ascii="Arial" w:hAnsi="Arial" w:cs="Arial"/>
          <w:sz w:val="24"/>
          <w:szCs w:val="24"/>
          <w:lang w:eastAsia="ru-RU"/>
        </w:rPr>
        <w:t xml:space="preserve"> конфликта и управляемость, цен</w:t>
      </w:r>
      <w:r w:rsidR="00B050A7" w:rsidRPr="00B050A7">
        <w:rPr>
          <w:rFonts w:ascii="Arial" w:hAnsi="Arial" w:cs="Arial"/>
          <w:sz w:val="24"/>
          <w:szCs w:val="24"/>
          <w:lang w:eastAsia="ru-RU"/>
        </w:rPr>
        <w:t>а разрешения ситуации.</w:t>
      </w:r>
    </w:p>
    <w:p w:rsidR="00B050A7" w:rsidRDefault="00A053F4" w:rsidP="00B050A7">
      <w:pPr>
        <w:pStyle w:val="a8"/>
        <w:numPr>
          <w:ilvl w:val="1"/>
          <w:numId w:val="23"/>
        </w:numPr>
        <w:rPr>
          <w:rFonts w:ascii="Arial" w:hAnsi="Arial" w:cs="Arial"/>
          <w:sz w:val="24"/>
          <w:szCs w:val="24"/>
          <w:lang w:eastAsia="ru-RU"/>
        </w:rPr>
      </w:pPr>
      <w:r w:rsidRPr="00B050A7">
        <w:rPr>
          <w:rFonts w:ascii="Arial" w:hAnsi="Arial" w:cs="Arial"/>
          <w:sz w:val="24"/>
          <w:szCs w:val="24"/>
          <w:lang w:eastAsia="ru-RU"/>
        </w:rPr>
        <w:t>Эскалация конфликта, ее признаки и закономерности изменениям м</w:t>
      </w:r>
      <w:r w:rsidR="003750F1" w:rsidRPr="00B050A7">
        <w:rPr>
          <w:rFonts w:ascii="Arial" w:hAnsi="Arial" w:cs="Arial"/>
          <w:sz w:val="24"/>
          <w:szCs w:val="24"/>
          <w:lang w:eastAsia="ru-RU"/>
        </w:rPr>
        <w:t>отивации и поведения участников</w:t>
      </w:r>
      <w:r w:rsidR="00B050A7" w:rsidRPr="00B050A7">
        <w:rPr>
          <w:rFonts w:ascii="Arial" w:hAnsi="Arial" w:cs="Arial"/>
          <w:sz w:val="24"/>
          <w:szCs w:val="24"/>
          <w:lang w:eastAsia="ru-RU"/>
        </w:rPr>
        <w:t>.</w:t>
      </w:r>
    </w:p>
    <w:p w:rsidR="00B050A7" w:rsidRDefault="00A053F4" w:rsidP="00B050A7">
      <w:pPr>
        <w:pStyle w:val="a8"/>
        <w:numPr>
          <w:ilvl w:val="1"/>
          <w:numId w:val="23"/>
        </w:numPr>
        <w:rPr>
          <w:rFonts w:ascii="Arial" w:hAnsi="Arial" w:cs="Arial"/>
          <w:sz w:val="24"/>
          <w:szCs w:val="24"/>
          <w:lang w:eastAsia="ru-RU"/>
        </w:rPr>
      </w:pPr>
      <w:r w:rsidRPr="00B050A7">
        <w:rPr>
          <w:rFonts w:ascii="Arial" w:hAnsi="Arial" w:cs="Arial"/>
          <w:sz w:val="24"/>
          <w:szCs w:val="24"/>
          <w:lang w:eastAsia="ru-RU"/>
        </w:rPr>
        <w:t>Способы завершения конфликта. Ур</w:t>
      </w:r>
      <w:r w:rsidR="003750F1" w:rsidRPr="00B050A7">
        <w:rPr>
          <w:rFonts w:ascii="Arial" w:hAnsi="Arial" w:cs="Arial"/>
          <w:sz w:val="24"/>
          <w:szCs w:val="24"/>
          <w:lang w:eastAsia="ru-RU"/>
        </w:rPr>
        <w:t>егулирование и разрешение</w:t>
      </w:r>
      <w:r w:rsidR="00B050A7" w:rsidRPr="00B050A7">
        <w:rPr>
          <w:rFonts w:ascii="Arial" w:hAnsi="Arial" w:cs="Arial"/>
          <w:sz w:val="24"/>
          <w:szCs w:val="24"/>
          <w:lang w:eastAsia="ru-RU"/>
        </w:rPr>
        <w:t>.</w:t>
      </w:r>
    </w:p>
    <w:p w:rsidR="00A053F4" w:rsidRPr="00B050A7" w:rsidRDefault="00A053F4" w:rsidP="00B050A7">
      <w:pPr>
        <w:pStyle w:val="a8"/>
        <w:numPr>
          <w:ilvl w:val="1"/>
          <w:numId w:val="23"/>
        </w:numPr>
        <w:rPr>
          <w:rFonts w:ascii="Arial" w:hAnsi="Arial" w:cs="Arial"/>
          <w:sz w:val="24"/>
          <w:szCs w:val="24"/>
          <w:lang w:eastAsia="ru-RU"/>
        </w:rPr>
      </w:pPr>
      <w:r w:rsidRPr="00B050A7">
        <w:rPr>
          <w:rFonts w:ascii="Arial" w:hAnsi="Arial" w:cs="Arial"/>
          <w:sz w:val="24"/>
          <w:szCs w:val="24"/>
          <w:lang w:eastAsia="ru-RU"/>
        </w:rPr>
        <w:t>Модели п</w:t>
      </w:r>
      <w:r w:rsidR="003750F1" w:rsidRPr="00B050A7">
        <w:rPr>
          <w:rFonts w:ascii="Arial" w:hAnsi="Arial" w:cs="Arial"/>
          <w:sz w:val="24"/>
          <w:szCs w:val="24"/>
          <w:lang w:eastAsia="ru-RU"/>
        </w:rPr>
        <w:t>оведения участников в конфликте</w:t>
      </w:r>
      <w:r w:rsidR="00B050A7" w:rsidRPr="00B050A7">
        <w:rPr>
          <w:rFonts w:ascii="Arial" w:hAnsi="Arial" w:cs="Arial"/>
          <w:sz w:val="24"/>
          <w:szCs w:val="24"/>
          <w:lang w:eastAsia="ru-RU"/>
        </w:rPr>
        <w:t>.</w:t>
      </w:r>
    </w:p>
    <w:p w:rsidR="00B050A7" w:rsidRDefault="00B050A7" w:rsidP="00D36BD4">
      <w:pPr>
        <w:spacing w:after="0"/>
        <w:contextualSpacing/>
        <w:jc w:val="both"/>
        <w:rPr>
          <w:rFonts w:ascii="Arial" w:hAnsi="Arial" w:cs="Arial"/>
          <w:b/>
          <w:sz w:val="24"/>
          <w:szCs w:val="24"/>
        </w:rPr>
      </w:pPr>
    </w:p>
    <w:p w:rsidR="003750F1" w:rsidRPr="00B050A7" w:rsidRDefault="003750F1" w:rsidP="00D36BD4">
      <w:pPr>
        <w:spacing w:after="0"/>
        <w:contextualSpacing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Б</w:t>
      </w:r>
      <w:r w:rsidR="00B050A7">
        <w:rPr>
          <w:rFonts w:ascii="Arial" w:hAnsi="Arial" w:cs="Arial"/>
          <w:b/>
          <w:sz w:val="24"/>
          <w:szCs w:val="24"/>
        </w:rPr>
        <w:t>лок 6</w:t>
      </w:r>
      <w:r>
        <w:rPr>
          <w:rFonts w:ascii="Arial" w:hAnsi="Arial" w:cs="Arial"/>
          <w:b/>
          <w:sz w:val="24"/>
          <w:szCs w:val="24"/>
        </w:rPr>
        <w:t xml:space="preserve">. </w:t>
      </w:r>
      <w:r w:rsidR="0097238D">
        <w:rPr>
          <w:rFonts w:ascii="Arial" w:hAnsi="Arial" w:cs="Arial"/>
          <w:b/>
          <w:sz w:val="24"/>
          <w:szCs w:val="24"/>
        </w:rPr>
        <w:t>Разрешение и предупреждение конфликтов</w:t>
      </w:r>
      <w:r w:rsidR="00F340EA" w:rsidRPr="00635B73">
        <w:rPr>
          <w:rFonts w:ascii="Arial" w:hAnsi="Arial" w:cs="Arial"/>
          <w:b/>
          <w:sz w:val="24"/>
          <w:szCs w:val="24"/>
        </w:rPr>
        <w:t xml:space="preserve">. </w:t>
      </w:r>
    </w:p>
    <w:p w:rsidR="0097238D" w:rsidRDefault="0097238D" w:rsidP="00B050A7">
      <w:pPr>
        <w:pStyle w:val="a8"/>
        <w:numPr>
          <w:ilvl w:val="1"/>
          <w:numId w:val="25"/>
        </w:numPr>
        <w:rPr>
          <w:rFonts w:ascii="Arial" w:hAnsi="Arial" w:cs="Arial"/>
          <w:sz w:val="24"/>
          <w:szCs w:val="24"/>
          <w:lang w:eastAsia="ru-RU"/>
        </w:rPr>
      </w:pPr>
      <w:r w:rsidRPr="00B050A7">
        <w:rPr>
          <w:rFonts w:ascii="Arial" w:hAnsi="Arial" w:cs="Arial"/>
          <w:sz w:val="24"/>
          <w:szCs w:val="24"/>
          <w:lang w:eastAsia="ru-RU"/>
        </w:rPr>
        <w:t xml:space="preserve">Последовательность действий по </w:t>
      </w:r>
      <w:r w:rsidR="003750F1" w:rsidRPr="00B050A7">
        <w:rPr>
          <w:rFonts w:ascii="Arial" w:hAnsi="Arial" w:cs="Arial"/>
          <w:sz w:val="24"/>
          <w:szCs w:val="24"/>
          <w:lang w:eastAsia="ru-RU"/>
        </w:rPr>
        <w:t>разрешению конфликтной ситуации</w:t>
      </w:r>
      <w:r w:rsidR="00B050A7" w:rsidRPr="00B050A7">
        <w:rPr>
          <w:rFonts w:ascii="Arial" w:hAnsi="Arial" w:cs="Arial"/>
          <w:sz w:val="24"/>
          <w:szCs w:val="24"/>
          <w:lang w:eastAsia="ru-RU"/>
        </w:rPr>
        <w:t>.</w:t>
      </w:r>
    </w:p>
    <w:p w:rsidR="003750F1" w:rsidRDefault="0097238D" w:rsidP="00B050A7">
      <w:pPr>
        <w:pStyle w:val="a8"/>
        <w:numPr>
          <w:ilvl w:val="1"/>
          <w:numId w:val="25"/>
        </w:numPr>
        <w:rPr>
          <w:rFonts w:ascii="Arial" w:hAnsi="Arial" w:cs="Arial"/>
          <w:sz w:val="24"/>
          <w:szCs w:val="24"/>
          <w:lang w:eastAsia="ru-RU"/>
        </w:rPr>
      </w:pPr>
      <w:r w:rsidRPr="00B050A7">
        <w:rPr>
          <w:rFonts w:ascii="Arial" w:hAnsi="Arial" w:cs="Arial"/>
          <w:sz w:val="24"/>
          <w:szCs w:val="24"/>
          <w:lang w:eastAsia="ru-RU"/>
        </w:rPr>
        <w:t>Ключевые компетенции – активное слушание и убеждение участников</w:t>
      </w:r>
      <w:r w:rsidR="00B050A7" w:rsidRPr="00B050A7">
        <w:rPr>
          <w:rFonts w:ascii="Arial" w:hAnsi="Arial" w:cs="Arial"/>
          <w:sz w:val="24"/>
          <w:szCs w:val="24"/>
          <w:lang w:eastAsia="ru-RU"/>
        </w:rPr>
        <w:t>.</w:t>
      </w:r>
    </w:p>
    <w:p w:rsidR="003750F1" w:rsidRDefault="0097238D" w:rsidP="00B050A7">
      <w:pPr>
        <w:pStyle w:val="a8"/>
        <w:numPr>
          <w:ilvl w:val="1"/>
          <w:numId w:val="25"/>
        </w:numPr>
        <w:rPr>
          <w:rFonts w:ascii="Arial" w:hAnsi="Arial" w:cs="Arial"/>
          <w:sz w:val="24"/>
          <w:szCs w:val="24"/>
          <w:lang w:eastAsia="ru-RU"/>
        </w:rPr>
      </w:pPr>
      <w:r w:rsidRPr="00B050A7">
        <w:rPr>
          <w:rFonts w:ascii="Arial" w:hAnsi="Arial" w:cs="Arial"/>
          <w:sz w:val="24"/>
          <w:szCs w:val="24"/>
          <w:lang w:eastAsia="ru-RU"/>
        </w:rPr>
        <w:t>Метод Айкидо в разрешении конфликтов</w:t>
      </w:r>
      <w:r w:rsidR="00B050A7" w:rsidRPr="00B050A7">
        <w:rPr>
          <w:rFonts w:ascii="Arial" w:hAnsi="Arial" w:cs="Arial"/>
          <w:sz w:val="24"/>
          <w:szCs w:val="24"/>
          <w:lang w:eastAsia="ru-RU"/>
        </w:rPr>
        <w:t>.</w:t>
      </w:r>
    </w:p>
    <w:p w:rsidR="00F340EA" w:rsidRDefault="00B050A7" w:rsidP="00B050A7">
      <w:pPr>
        <w:pStyle w:val="a8"/>
        <w:numPr>
          <w:ilvl w:val="1"/>
          <w:numId w:val="25"/>
        </w:numPr>
        <w:rPr>
          <w:rFonts w:ascii="Arial" w:hAnsi="Arial" w:cs="Arial"/>
          <w:sz w:val="24"/>
          <w:szCs w:val="24"/>
          <w:lang w:eastAsia="ru-RU"/>
        </w:rPr>
      </w:pPr>
      <w:r w:rsidRPr="00B050A7">
        <w:rPr>
          <w:rFonts w:ascii="Arial" w:hAnsi="Arial" w:cs="Arial"/>
          <w:sz w:val="24"/>
          <w:szCs w:val="24"/>
          <w:lang w:eastAsia="ru-RU"/>
        </w:rPr>
        <w:t>М</w:t>
      </w:r>
      <w:r w:rsidR="0097238D" w:rsidRPr="00B050A7">
        <w:rPr>
          <w:rFonts w:ascii="Arial" w:hAnsi="Arial" w:cs="Arial"/>
          <w:sz w:val="24"/>
          <w:szCs w:val="24"/>
          <w:lang w:eastAsia="ru-RU"/>
        </w:rPr>
        <w:t>етоды предупреждения кон</w:t>
      </w:r>
      <w:r w:rsidR="00F74604" w:rsidRPr="00B050A7">
        <w:rPr>
          <w:rFonts w:ascii="Arial" w:hAnsi="Arial" w:cs="Arial"/>
          <w:sz w:val="24"/>
          <w:szCs w:val="24"/>
          <w:lang w:eastAsia="ru-RU"/>
        </w:rPr>
        <w:t>фликтов и развития сотрудничес</w:t>
      </w:r>
      <w:r w:rsidR="003750F1" w:rsidRPr="00B050A7">
        <w:rPr>
          <w:rFonts w:ascii="Arial" w:hAnsi="Arial" w:cs="Arial"/>
          <w:sz w:val="24"/>
          <w:szCs w:val="24"/>
          <w:lang w:eastAsia="ru-RU"/>
        </w:rPr>
        <w:t>тва</w:t>
      </w:r>
      <w:r w:rsidRPr="00B050A7">
        <w:rPr>
          <w:rFonts w:ascii="Arial" w:hAnsi="Arial" w:cs="Arial"/>
          <w:sz w:val="24"/>
          <w:szCs w:val="24"/>
          <w:lang w:eastAsia="ru-RU"/>
        </w:rPr>
        <w:t>.</w:t>
      </w:r>
    </w:p>
    <w:p w:rsidR="00B050A7" w:rsidRPr="00B050A7" w:rsidRDefault="00B050A7" w:rsidP="00B050A7">
      <w:pPr>
        <w:pStyle w:val="a8"/>
        <w:rPr>
          <w:rFonts w:ascii="Arial" w:hAnsi="Arial" w:cs="Arial"/>
          <w:sz w:val="24"/>
          <w:szCs w:val="24"/>
          <w:lang w:eastAsia="ru-RU"/>
        </w:rPr>
      </w:pPr>
    </w:p>
    <w:p w:rsidR="003750F1" w:rsidRPr="00E03714" w:rsidRDefault="003750F1" w:rsidP="00D36BD4">
      <w:pPr>
        <w:pStyle w:val="ab"/>
        <w:shd w:val="clear" w:color="auto" w:fill="FFFFFF"/>
        <w:spacing w:before="0" w:beforeAutospacing="0" w:after="0" w:afterAutospacing="0" w:line="276" w:lineRule="auto"/>
        <w:rPr>
          <w:rFonts w:ascii="Arial" w:hAnsi="Arial" w:cs="Arial"/>
          <w:b/>
          <w:color w:val="990000"/>
        </w:rPr>
      </w:pPr>
      <w:r w:rsidRPr="00E03714">
        <w:rPr>
          <w:rFonts w:ascii="Arial" w:hAnsi="Arial" w:cs="Arial"/>
          <w:b/>
          <w:color w:val="990000"/>
        </w:rPr>
        <w:t>Форма и методы проведения обучения:</w:t>
      </w:r>
    </w:p>
    <w:p w:rsidR="00F340EA" w:rsidRDefault="003750F1" w:rsidP="00D36BD4">
      <w:pPr>
        <w:numPr>
          <w:ilvl w:val="0"/>
          <w:numId w:val="3"/>
        </w:numPr>
        <w:spacing w:after="0"/>
        <w:jc w:val="both"/>
        <w:rPr>
          <w:rFonts w:ascii="Arial" w:eastAsia="Times New Roman" w:hAnsi="Arial" w:cs="Arial"/>
          <w:iCs/>
          <w:sz w:val="24"/>
          <w:szCs w:val="24"/>
          <w:lang w:eastAsia="ru-RU"/>
        </w:rPr>
      </w:pPr>
      <w:r>
        <w:rPr>
          <w:rFonts w:ascii="Arial" w:eastAsia="Times New Roman" w:hAnsi="Arial" w:cs="Arial"/>
          <w:iCs/>
          <w:sz w:val="24"/>
          <w:szCs w:val="24"/>
          <w:lang w:eastAsia="ru-RU"/>
        </w:rPr>
        <w:t>и</w:t>
      </w:r>
      <w:r w:rsidR="00D36BD4">
        <w:rPr>
          <w:rFonts w:ascii="Arial" w:eastAsia="Times New Roman" w:hAnsi="Arial" w:cs="Arial"/>
          <w:iCs/>
          <w:sz w:val="24"/>
          <w:szCs w:val="24"/>
          <w:lang w:eastAsia="ru-RU"/>
        </w:rPr>
        <w:t>нтерактивные упражнения</w:t>
      </w:r>
    </w:p>
    <w:p w:rsidR="00D36BD4" w:rsidRDefault="00D36BD4" w:rsidP="00D36BD4">
      <w:pPr>
        <w:numPr>
          <w:ilvl w:val="0"/>
          <w:numId w:val="3"/>
        </w:numPr>
        <w:spacing w:after="0"/>
        <w:jc w:val="both"/>
        <w:rPr>
          <w:rFonts w:ascii="Arial" w:eastAsia="Times New Roman" w:hAnsi="Arial" w:cs="Arial"/>
          <w:iCs/>
          <w:sz w:val="24"/>
          <w:szCs w:val="24"/>
          <w:lang w:eastAsia="ru-RU"/>
        </w:rPr>
      </w:pPr>
      <w:r>
        <w:rPr>
          <w:rFonts w:ascii="Arial" w:eastAsia="Times New Roman" w:hAnsi="Arial" w:cs="Arial"/>
          <w:iCs/>
          <w:sz w:val="24"/>
          <w:szCs w:val="24"/>
          <w:lang w:eastAsia="ru-RU"/>
        </w:rPr>
        <w:t>работа в малых группах</w:t>
      </w:r>
    </w:p>
    <w:p w:rsidR="00D36BD4" w:rsidRPr="006B1EE6" w:rsidRDefault="00D36BD4" w:rsidP="00D36BD4">
      <w:pPr>
        <w:numPr>
          <w:ilvl w:val="0"/>
          <w:numId w:val="3"/>
        </w:numPr>
        <w:spacing w:after="0"/>
        <w:jc w:val="both"/>
        <w:rPr>
          <w:rFonts w:ascii="Arial" w:eastAsia="Times New Roman" w:hAnsi="Arial" w:cs="Arial"/>
          <w:iCs/>
          <w:sz w:val="24"/>
          <w:szCs w:val="24"/>
          <w:lang w:eastAsia="ru-RU"/>
        </w:rPr>
      </w:pPr>
      <w:r>
        <w:rPr>
          <w:rFonts w:ascii="Arial" w:eastAsia="Times New Roman" w:hAnsi="Arial" w:cs="Arial"/>
          <w:iCs/>
          <w:sz w:val="24"/>
          <w:szCs w:val="24"/>
          <w:lang w:eastAsia="ru-RU"/>
        </w:rPr>
        <w:t>ситуационные задачи</w:t>
      </w:r>
    </w:p>
    <w:p w:rsidR="00F340EA" w:rsidRPr="006B1EE6" w:rsidRDefault="00D36BD4" w:rsidP="00D36BD4">
      <w:pPr>
        <w:numPr>
          <w:ilvl w:val="0"/>
          <w:numId w:val="3"/>
        </w:numPr>
        <w:spacing w:after="0"/>
        <w:jc w:val="both"/>
        <w:rPr>
          <w:rFonts w:ascii="Arial" w:eastAsia="Times New Roman" w:hAnsi="Arial" w:cs="Arial"/>
          <w:iCs/>
          <w:sz w:val="24"/>
          <w:szCs w:val="24"/>
          <w:lang w:eastAsia="ru-RU"/>
        </w:rPr>
      </w:pPr>
      <w:r>
        <w:rPr>
          <w:rFonts w:ascii="Arial" w:eastAsia="Times New Roman" w:hAnsi="Arial" w:cs="Arial"/>
          <w:iCs/>
          <w:sz w:val="24"/>
          <w:szCs w:val="24"/>
          <w:lang w:eastAsia="ru-RU"/>
        </w:rPr>
        <w:t>ролевые игры</w:t>
      </w:r>
    </w:p>
    <w:p w:rsidR="00F340EA" w:rsidRPr="00D36BD4" w:rsidRDefault="003750F1" w:rsidP="00D36BD4">
      <w:pPr>
        <w:numPr>
          <w:ilvl w:val="0"/>
          <w:numId w:val="3"/>
        </w:numPr>
        <w:spacing w:after="0"/>
        <w:jc w:val="both"/>
        <w:rPr>
          <w:rFonts w:ascii="Arial" w:eastAsia="Times New Roman" w:hAnsi="Arial" w:cs="Arial"/>
          <w:iCs/>
          <w:sz w:val="24"/>
          <w:szCs w:val="24"/>
          <w:lang w:eastAsia="ru-RU"/>
        </w:rPr>
      </w:pPr>
      <w:r>
        <w:rPr>
          <w:rFonts w:ascii="Arial" w:eastAsia="Times New Roman" w:hAnsi="Arial" w:cs="Arial"/>
          <w:iCs/>
          <w:sz w:val="24"/>
          <w:szCs w:val="24"/>
          <w:lang w:eastAsia="ru-RU"/>
        </w:rPr>
        <w:t>с</w:t>
      </w:r>
      <w:r w:rsidR="00F340EA">
        <w:rPr>
          <w:rFonts w:ascii="Arial" w:eastAsia="Times New Roman" w:hAnsi="Arial" w:cs="Arial"/>
          <w:iCs/>
          <w:sz w:val="24"/>
          <w:szCs w:val="24"/>
          <w:lang w:eastAsia="ru-RU"/>
        </w:rPr>
        <w:t>имуляци</w:t>
      </w:r>
      <w:r w:rsidR="0097238D">
        <w:rPr>
          <w:rFonts w:ascii="Arial" w:eastAsia="Times New Roman" w:hAnsi="Arial" w:cs="Arial"/>
          <w:iCs/>
          <w:sz w:val="24"/>
          <w:szCs w:val="24"/>
          <w:lang w:eastAsia="ru-RU"/>
        </w:rPr>
        <w:t>я</w:t>
      </w:r>
    </w:p>
    <w:p w:rsidR="00F340EA" w:rsidRPr="006B1EE6" w:rsidRDefault="00F340EA" w:rsidP="00D36BD4">
      <w:pPr>
        <w:shd w:val="clear" w:color="auto" w:fill="FFFFFF"/>
        <w:spacing w:after="0"/>
        <w:rPr>
          <w:rFonts w:ascii="Arial" w:eastAsia="Times New Roman" w:hAnsi="Arial" w:cs="Arial"/>
          <w:b/>
          <w:sz w:val="24"/>
          <w:szCs w:val="24"/>
          <w:lang w:eastAsia="ru-RU"/>
        </w:rPr>
      </w:pPr>
    </w:p>
    <w:p w:rsidR="00F340EA" w:rsidRPr="006B1EE6" w:rsidRDefault="00F340EA" w:rsidP="00D36BD4">
      <w:pPr>
        <w:shd w:val="clear" w:color="auto" w:fill="FFFFFF"/>
        <w:spacing w:after="0"/>
        <w:rPr>
          <w:rFonts w:ascii="Arial" w:eastAsia="Times New Roman" w:hAnsi="Arial" w:cs="Arial"/>
          <w:color w:val="990000"/>
          <w:sz w:val="24"/>
          <w:szCs w:val="24"/>
          <w:lang w:eastAsia="ru-RU"/>
        </w:rPr>
      </w:pPr>
      <w:r w:rsidRPr="006B1EE6">
        <w:rPr>
          <w:rFonts w:ascii="Arial" w:eastAsia="Times New Roman" w:hAnsi="Arial" w:cs="Arial"/>
          <w:b/>
          <w:color w:val="990000"/>
          <w:sz w:val="24"/>
          <w:szCs w:val="24"/>
          <w:lang w:eastAsia="ru-RU"/>
        </w:rPr>
        <w:t>Период обучения:</w:t>
      </w:r>
      <w:r w:rsidRPr="006B1EE6">
        <w:rPr>
          <w:rFonts w:ascii="Arial" w:eastAsia="Times New Roman" w:hAnsi="Arial" w:cs="Arial"/>
          <w:color w:val="990000"/>
          <w:sz w:val="24"/>
          <w:szCs w:val="24"/>
          <w:lang w:eastAsia="ru-RU"/>
        </w:rPr>
        <w:t xml:space="preserve"> </w:t>
      </w:r>
    </w:p>
    <w:p w:rsidR="00F340EA" w:rsidRPr="006B1EE6" w:rsidRDefault="005239B4" w:rsidP="00D36BD4">
      <w:pPr>
        <w:numPr>
          <w:ilvl w:val="0"/>
          <w:numId w:val="8"/>
        </w:numPr>
        <w:shd w:val="clear" w:color="auto" w:fill="FFFFFF"/>
        <w:spacing w:after="0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>1 день, с 10:00 до 18:00</w:t>
      </w:r>
    </w:p>
    <w:p w:rsidR="00F340EA" w:rsidRPr="006B1EE6" w:rsidRDefault="00F340EA" w:rsidP="00D36BD4">
      <w:pPr>
        <w:widowControl w:val="0"/>
        <w:autoSpaceDE w:val="0"/>
        <w:autoSpaceDN w:val="0"/>
        <w:adjustRightInd w:val="0"/>
        <w:spacing w:after="0"/>
        <w:rPr>
          <w:rFonts w:ascii="Arial" w:eastAsia="Times New Roman" w:hAnsi="Arial" w:cs="Arial"/>
          <w:sz w:val="24"/>
          <w:szCs w:val="24"/>
          <w:lang w:eastAsia="ru-RU"/>
        </w:rPr>
      </w:pPr>
    </w:p>
    <w:p w:rsidR="005239B4" w:rsidRDefault="00F340EA" w:rsidP="00D36BD4">
      <w:pPr>
        <w:spacing w:after="0"/>
        <w:jc w:val="both"/>
        <w:rPr>
          <w:rFonts w:ascii="Arial" w:eastAsia="Times New Roman" w:hAnsi="Arial" w:cs="Times New Roman"/>
          <w:sz w:val="24"/>
          <w:szCs w:val="24"/>
          <w:lang w:eastAsia="ru-RU"/>
        </w:rPr>
      </w:pPr>
      <w:r w:rsidRPr="006B1EE6">
        <w:rPr>
          <w:rFonts w:ascii="Arial" w:eastAsia="Times New Roman" w:hAnsi="Arial" w:cs="Times New Roman"/>
          <w:b/>
          <w:color w:val="990000"/>
          <w:sz w:val="24"/>
          <w:szCs w:val="24"/>
          <w:lang w:eastAsia="ru-RU"/>
        </w:rPr>
        <w:t>Документы:</w:t>
      </w:r>
      <w:r w:rsidRPr="006B1EE6">
        <w:rPr>
          <w:rFonts w:ascii="Arial" w:eastAsia="Times New Roman" w:hAnsi="Arial" w:cs="Times New Roman"/>
          <w:sz w:val="24"/>
          <w:szCs w:val="24"/>
          <w:lang w:eastAsia="ru-RU"/>
        </w:rPr>
        <w:t xml:space="preserve"> </w:t>
      </w:r>
    </w:p>
    <w:p w:rsidR="003750F1" w:rsidRPr="000578B3" w:rsidRDefault="003750F1" w:rsidP="00D36BD4">
      <w:pPr>
        <w:numPr>
          <w:ilvl w:val="0"/>
          <w:numId w:val="8"/>
        </w:numPr>
        <w:shd w:val="clear" w:color="auto" w:fill="FFFFFF"/>
        <w:spacing w:after="0"/>
        <w:rPr>
          <w:rFonts w:ascii="Arial" w:eastAsia="Times New Roman" w:hAnsi="Arial" w:cs="Arial"/>
          <w:sz w:val="24"/>
          <w:szCs w:val="24"/>
          <w:lang w:eastAsia="ru-RU"/>
        </w:rPr>
      </w:pPr>
      <w:r w:rsidRPr="000578B3">
        <w:rPr>
          <w:rFonts w:ascii="Arial" w:eastAsia="Times New Roman" w:hAnsi="Arial" w:cs="Arial"/>
          <w:sz w:val="24"/>
          <w:szCs w:val="24"/>
          <w:lang w:eastAsia="ru-RU"/>
        </w:rPr>
        <w:t xml:space="preserve">Каждому участнику вручается именной Сертификат TRIUMPH ACADEMY о прохождении тренинга. </w:t>
      </w:r>
    </w:p>
    <w:p w:rsidR="002C3389" w:rsidRDefault="002C3389"/>
    <w:sectPr w:rsidR="002C3389" w:rsidSect="00E734C1">
      <w:headerReference w:type="default" r:id="rId7"/>
      <w:footerReference w:type="default" r:id="rId8"/>
      <w:pgSz w:w="11906" w:h="16838"/>
      <w:pgMar w:top="308" w:right="991" w:bottom="1134" w:left="1134" w:header="180" w:footer="16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80907" w:rsidRDefault="00C80907">
      <w:pPr>
        <w:spacing w:after="0" w:line="240" w:lineRule="auto"/>
      </w:pPr>
      <w:r>
        <w:separator/>
      </w:r>
    </w:p>
  </w:endnote>
  <w:endnote w:type="continuationSeparator" w:id="0">
    <w:p w:rsidR="00C80907" w:rsidRDefault="00C809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734C1" w:rsidRDefault="00C80907" w:rsidP="00E734C1">
    <w:pPr>
      <w:pStyle w:val="a5"/>
      <w:pBdr>
        <w:bottom w:val="dotted" w:sz="24" w:space="1" w:color="auto"/>
      </w:pBdr>
      <w:jc w:val="center"/>
      <w:rPr>
        <w:rFonts w:ascii="Arial" w:hAnsi="Arial" w:cs="Arial"/>
        <w:lang w:val="en-US"/>
      </w:rPr>
    </w:pPr>
  </w:p>
  <w:p w:rsidR="00E734C1" w:rsidRDefault="00C80907" w:rsidP="00E734C1">
    <w:pPr>
      <w:pStyle w:val="a5"/>
      <w:jc w:val="center"/>
      <w:rPr>
        <w:rFonts w:ascii="Arial" w:hAnsi="Arial" w:cs="Arial"/>
        <w:lang w:val="en-US"/>
      </w:rPr>
    </w:pPr>
  </w:p>
  <w:p w:rsidR="00E734C1" w:rsidRPr="005239B4" w:rsidRDefault="00C80907" w:rsidP="00E734C1">
    <w:pPr>
      <w:pStyle w:val="a5"/>
      <w:jc w:val="center"/>
      <w:rPr>
        <w:rStyle w:val="a7"/>
        <w:rFonts w:ascii="Arial" w:eastAsia="Times New Roman" w:hAnsi="Arial" w:cs="Arial"/>
        <w:color w:val="990000"/>
        <w:sz w:val="20"/>
        <w:szCs w:val="20"/>
        <w:u w:val="none"/>
        <w:lang w:eastAsia="ru-RU"/>
      </w:rPr>
    </w:pPr>
    <w:hyperlink r:id="rId1" w:history="1">
      <w:r w:rsidR="0097238D" w:rsidRPr="005239B4">
        <w:rPr>
          <w:rStyle w:val="a7"/>
          <w:rFonts w:ascii="Arial" w:eastAsia="Times New Roman" w:hAnsi="Arial" w:cs="Arial"/>
          <w:color w:val="990000"/>
          <w:sz w:val="20"/>
          <w:szCs w:val="20"/>
          <w:u w:val="none"/>
          <w:lang w:val="en-US" w:eastAsia="ru-RU"/>
        </w:rPr>
        <w:t>www.triumph-academy.ru</w:t>
      </w:r>
    </w:hyperlink>
  </w:p>
  <w:p w:rsidR="00E734C1" w:rsidRPr="005239B4" w:rsidRDefault="0097238D" w:rsidP="00E734C1">
    <w:pPr>
      <w:pStyle w:val="a5"/>
      <w:jc w:val="center"/>
      <w:rPr>
        <w:rStyle w:val="a7"/>
        <w:rFonts w:ascii="Arial" w:eastAsia="Times New Roman" w:hAnsi="Arial" w:cs="Arial"/>
        <w:color w:val="990000"/>
        <w:sz w:val="20"/>
        <w:szCs w:val="20"/>
        <w:u w:val="none"/>
        <w:lang w:eastAsia="ru-RU"/>
      </w:rPr>
    </w:pPr>
    <w:r w:rsidRPr="005239B4">
      <w:rPr>
        <w:rStyle w:val="a7"/>
        <w:rFonts w:ascii="Arial" w:eastAsia="Times New Roman" w:hAnsi="Arial" w:cs="Arial"/>
        <w:color w:val="990000"/>
        <w:sz w:val="20"/>
        <w:szCs w:val="20"/>
        <w:u w:val="none"/>
        <w:lang w:eastAsia="ru-RU"/>
      </w:rPr>
      <w:t>+7 (495) 585-94-18</w:t>
    </w:r>
  </w:p>
  <w:p w:rsidR="00E734C1" w:rsidRPr="00ED09BA" w:rsidRDefault="00C80907" w:rsidP="00E734C1">
    <w:pPr>
      <w:pStyle w:val="a5"/>
      <w:ind w:left="-108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80907" w:rsidRDefault="00C80907">
      <w:pPr>
        <w:spacing w:after="0" w:line="240" w:lineRule="auto"/>
      </w:pPr>
      <w:r>
        <w:separator/>
      </w:r>
    </w:p>
  </w:footnote>
  <w:footnote w:type="continuationSeparator" w:id="0">
    <w:p w:rsidR="00C80907" w:rsidRDefault="00C809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239B4" w:rsidRDefault="005239B4" w:rsidP="005239B4">
    <w:pPr>
      <w:ind w:right="720"/>
      <w:jc w:val="center"/>
      <w:rPr>
        <w:noProof/>
      </w:rPr>
    </w:pPr>
    <w:r w:rsidRPr="00F5584E">
      <w:rPr>
        <w:noProof/>
        <w:lang w:eastAsia="ru-RU"/>
      </w:rPr>
      <w:drawing>
        <wp:inline distT="0" distB="0" distL="0" distR="0">
          <wp:extent cx="1666875" cy="714375"/>
          <wp:effectExtent l="0" t="0" r="9525" b="9525"/>
          <wp:docPr id="1" name="Рисунок 1" descr="Описание: &amp;Acy;&amp;kcy;&amp;acy;&amp;dcy;&amp;iecy;&amp;mcy;&amp;icy;&amp;yacy; &amp;bcy;&amp;icy;&amp;zcy;&amp;ncy;&amp;iecy;&amp;scy;-&amp;pcy;&amp;rcy;&amp;acy;&amp;kcy;&amp;tcy;&amp;icy;&amp;kcy;&amp;icy; &amp;Tcy;&amp;Rcy;&amp;Icy;&amp;Ucy;&amp;Mcy;&amp;Fcy;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Рисунок 1" descr="Описание: &amp;Acy;&amp;kcy;&amp;acy;&amp;dcy;&amp;iecy;&amp;mcy;&amp;icy;&amp;yacy; &amp;bcy;&amp;icy;&amp;zcy;&amp;ncy;&amp;iecy;&amp;scy;-&amp;pcy;&amp;rcy;&amp;acy;&amp;kcy;&amp;tcy;&amp;icy;&amp;kcy;&amp;icy; &amp;Tcy;&amp;Rcy;&amp;Icy;&amp;Ucy;&amp;Mcy;&amp;Fcy;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66875" cy="7143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5239B4" w:rsidRDefault="005239B4" w:rsidP="005239B4">
    <w:pPr>
      <w:pBdr>
        <w:bottom w:val="dotted" w:sz="24" w:space="1" w:color="auto"/>
      </w:pBdr>
      <w:spacing w:after="0" w:line="240" w:lineRule="auto"/>
      <w:rPr>
        <w:rFonts w:ascii="Arial" w:hAnsi="Arial" w:cs="Arial"/>
        <w:noProof/>
      </w:rPr>
    </w:pPr>
    <w:r w:rsidRPr="00ED5422">
      <w:rPr>
        <w:rFonts w:ascii="Arial" w:hAnsi="Arial" w:cs="Arial"/>
        <w:noProof/>
      </w:rPr>
      <w:t xml:space="preserve">                                    </w:t>
    </w:r>
    <w:r w:rsidR="00B050A7">
      <w:rPr>
        <w:rFonts w:ascii="Arial" w:hAnsi="Arial" w:cs="Arial"/>
        <w:noProof/>
      </w:rPr>
      <w:t xml:space="preserve">        </w:t>
    </w:r>
    <w:r w:rsidRPr="00ED5422">
      <w:rPr>
        <w:rFonts w:ascii="Arial" w:hAnsi="Arial" w:cs="Arial"/>
        <w:noProof/>
      </w:rPr>
      <w:t>Академия бизнес-практики «ТРИУМФ»</w:t>
    </w:r>
  </w:p>
  <w:p w:rsidR="005239B4" w:rsidRDefault="005239B4" w:rsidP="005239B4">
    <w:pPr>
      <w:pBdr>
        <w:bottom w:val="dotted" w:sz="24" w:space="1" w:color="auto"/>
      </w:pBdr>
      <w:spacing w:line="240" w:lineRule="auto"/>
      <w:rPr>
        <w:rFonts w:ascii="Arial" w:hAnsi="Arial" w:cs="Arial"/>
        <w:noProof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DB4FCF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>
    <w:nsid w:val="0B444E27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>
    <w:nsid w:val="0E9B7487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0FA72D30"/>
    <w:multiLevelType w:val="hybridMultilevel"/>
    <w:tmpl w:val="61625DD0"/>
    <w:lvl w:ilvl="0" w:tplc="37D0809C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990000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38E5697"/>
    <w:multiLevelType w:val="hybridMultilevel"/>
    <w:tmpl w:val="79EE10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4302F68"/>
    <w:multiLevelType w:val="hybridMultilevel"/>
    <w:tmpl w:val="48F44F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5F351C4"/>
    <w:multiLevelType w:val="hybridMultilevel"/>
    <w:tmpl w:val="384AFE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07D123F"/>
    <w:multiLevelType w:val="multilevel"/>
    <w:tmpl w:val="7334EE9E"/>
    <w:lvl w:ilvl="0">
      <w:start w:val="1"/>
      <w:numFmt w:val="decimal"/>
      <w:lvlText w:val="%1."/>
      <w:lvlJc w:val="left"/>
      <w:pPr>
        <w:ind w:left="465" w:hanging="46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8">
    <w:nsid w:val="231927C9"/>
    <w:multiLevelType w:val="hybridMultilevel"/>
    <w:tmpl w:val="F8D82A68"/>
    <w:lvl w:ilvl="0" w:tplc="336E6A9E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99000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DDE64B0"/>
    <w:multiLevelType w:val="hybridMultilevel"/>
    <w:tmpl w:val="056A04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38B0A99"/>
    <w:multiLevelType w:val="multilevel"/>
    <w:tmpl w:val="71227E20"/>
    <w:lvl w:ilvl="0">
      <w:start w:val="4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1">
    <w:nsid w:val="36191117"/>
    <w:multiLevelType w:val="multilevel"/>
    <w:tmpl w:val="8F54034C"/>
    <w:lvl w:ilvl="0">
      <w:start w:val="5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2">
    <w:nsid w:val="38D86E1D"/>
    <w:multiLevelType w:val="hybridMultilevel"/>
    <w:tmpl w:val="2968063C"/>
    <w:lvl w:ilvl="0" w:tplc="336E6A9E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99000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9843D04"/>
    <w:multiLevelType w:val="hybridMultilevel"/>
    <w:tmpl w:val="FEA6AB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AA27BF1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>
    <w:nsid w:val="4C214422"/>
    <w:multiLevelType w:val="hybridMultilevel"/>
    <w:tmpl w:val="E14A862E"/>
    <w:lvl w:ilvl="0" w:tplc="37D0809C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990000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C6B7056"/>
    <w:multiLevelType w:val="multilevel"/>
    <w:tmpl w:val="C6B0C666"/>
    <w:lvl w:ilvl="0">
      <w:start w:val="2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7">
    <w:nsid w:val="4F035ECF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>
    <w:nsid w:val="576875CA"/>
    <w:multiLevelType w:val="hybridMultilevel"/>
    <w:tmpl w:val="0A9415E6"/>
    <w:lvl w:ilvl="0" w:tplc="336E6A9E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99000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3F745AC"/>
    <w:multiLevelType w:val="hybridMultilevel"/>
    <w:tmpl w:val="5A003708"/>
    <w:lvl w:ilvl="0" w:tplc="AFB079F2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4D9323C"/>
    <w:multiLevelType w:val="hybridMultilevel"/>
    <w:tmpl w:val="FCB8CDDA"/>
    <w:lvl w:ilvl="0" w:tplc="37D0809C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990000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B5142F0"/>
    <w:multiLevelType w:val="hybridMultilevel"/>
    <w:tmpl w:val="FB105708"/>
    <w:lvl w:ilvl="0" w:tplc="4FE46E7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6FC6053"/>
    <w:multiLevelType w:val="multilevel"/>
    <w:tmpl w:val="49FCB336"/>
    <w:lvl w:ilvl="0">
      <w:start w:val="3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3">
    <w:nsid w:val="7A600D14"/>
    <w:multiLevelType w:val="multilevel"/>
    <w:tmpl w:val="CC44E748"/>
    <w:lvl w:ilvl="0">
      <w:start w:val="6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4">
    <w:nsid w:val="7D1F59E7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5"/>
  </w:num>
  <w:num w:numId="2">
    <w:abstractNumId w:val="21"/>
  </w:num>
  <w:num w:numId="3">
    <w:abstractNumId w:val="3"/>
  </w:num>
  <w:num w:numId="4">
    <w:abstractNumId w:val="6"/>
  </w:num>
  <w:num w:numId="5">
    <w:abstractNumId w:val="12"/>
  </w:num>
  <w:num w:numId="6">
    <w:abstractNumId w:val="9"/>
  </w:num>
  <w:num w:numId="7">
    <w:abstractNumId w:val="13"/>
  </w:num>
  <w:num w:numId="8">
    <w:abstractNumId w:val="20"/>
  </w:num>
  <w:num w:numId="9">
    <w:abstractNumId w:val="4"/>
  </w:num>
  <w:num w:numId="10">
    <w:abstractNumId w:val="5"/>
  </w:num>
  <w:num w:numId="11">
    <w:abstractNumId w:val="19"/>
  </w:num>
  <w:num w:numId="12">
    <w:abstractNumId w:val="8"/>
  </w:num>
  <w:num w:numId="13">
    <w:abstractNumId w:val="18"/>
  </w:num>
  <w:num w:numId="14">
    <w:abstractNumId w:val="24"/>
  </w:num>
  <w:num w:numId="15">
    <w:abstractNumId w:val="10"/>
  </w:num>
  <w:num w:numId="16">
    <w:abstractNumId w:val="0"/>
  </w:num>
  <w:num w:numId="17">
    <w:abstractNumId w:val="22"/>
  </w:num>
  <w:num w:numId="18">
    <w:abstractNumId w:val="14"/>
  </w:num>
  <w:num w:numId="19">
    <w:abstractNumId w:val="16"/>
  </w:num>
  <w:num w:numId="20">
    <w:abstractNumId w:val="2"/>
  </w:num>
  <w:num w:numId="21">
    <w:abstractNumId w:val="7"/>
  </w:num>
  <w:num w:numId="22">
    <w:abstractNumId w:val="17"/>
  </w:num>
  <w:num w:numId="23">
    <w:abstractNumId w:val="11"/>
  </w:num>
  <w:num w:numId="24">
    <w:abstractNumId w:val="1"/>
  </w:num>
  <w:num w:numId="25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40EA"/>
    <w:rsid w:val="000578B3"/>
    <w:rsid w:val="000B5073"/>
    <w:rsid w:val="000E7081"/>
    <w:rsid w:val="00127F23"/>
    <w:rsid w:val="002C3389"/>
    <w:rsid w:val="002D16C7"/>
    <w:rsid w:val="003750F1"/>
    <w:rsid w:val="003851D0"/>
    <w:rsid w:val="003D550A"/>
    <w:rsid w:val="003E56A6"/>
    <w:rsid w:val="00491844"/>
    <w:rsid w:val="005239B4"/>
    <w:rsid w:val="006B7852"/>
    <w:rsid w:val="007372A4"/>
    <w:rsid w:val="007E4294"/>
    <w:rsid w:val="00821E30"/>
    <w:rsid w:val="00866963"/>
    <w:rsid w:val="008E65E4"/>
    <w:rsid w:val="0097238D"/>
    <w:rsid w:val="009D4160"/>
    <w:rsid w:val="00A053F4"/>
    <w:rsid w:val="00A2061D"/>
    <w:rsid w:val="00A5470A"/>
    <w:rsid w:val="00A864F2"/>
    <w:rsid w:val="00B050A7"/>
    <w:rsid w:val="00B67081"/>
    <w:rsid w:val="00C07BDC"/>
    <w:rsid w:val="00C35BA5"/>
    <w:rsid w:val="00C80907"/>
    <w:rsid w:val="00C873EF"/>
    <w:rsid w:val="00CF061A"/>
    <w:rsid w:val="00D36BD4"/>
    <w:rsid w:val="00E50C37"/>
    <w:rsid w:val="00EA15A6"/>
    <w:rsid w:val="00F340EA"/>
    <w:rsid w:val="00F74604"/>
    <w:rsid w:val="00FA4A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9146AA20-4777-4A57-B102-8335A92B26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340E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340E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F340EA"/>
  </w:style>
  <w:style w:type="paragraph" w:styleId="a5">
    <w:name w:val="footer"/>
    <w:basedOn w:val="a"/>
    <w:link w:val="a6"/>
    <w:uiPriority w:val="99"/>
    <w:unhideWhenUsed/>
    <w:rsid w:val="00F340E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F340EA"/>
  </w:style>
  <w:style w:type="character" w:styleId="a7">
    <w:name w:val="Hyperlink"/>
    <w:rsid w:val="00F340EA"/>
    <w:rPr>
      <w:color w:val="0000FF"/>
      <w:u w:val="single"/>
    </w:rPr>
  </w:style>
  <w:style w:type="paragraph" w:styleId="a8">
    <w:name w:val="List Paragraph"/>
    <w:basedOn w:val="a"/>
    <w:uiPriority w:val="34"/>
    <w:qFormat/>
    <w:rsid w:val="00F340EA"/>
    <w:pPr>
      <w:ind w:left="720"/>
      <w:contextualSpacing/>
    </w:pPr>
    <w:rPr>
      <w:rFonts w:ascii="Calibri" w:eastAsia="Calibri" w:hAnsi="Calibri" w:cs="Times New Roman"/>
    </w:rPr>
  </w:style>
  <w:style w:type="paragraph" w:styleId="a9">
    <w:name w:val="Balloon Text"/>
    <w:basedOn w:val="a"/>
    <w:link w:val="aa"/>
    <w:uiPriority w:val="99"/>
    <w:semiHidden/>
    <w:unhideWhenUsed/>
    <w:rsid w:val="00F340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F340EA"/>
    <w:rPr>
      <w:rFonts w:ascii="Tahoma" w:hAnsi="Tahoma" w:cs="Tahoma"/>
      <w:sz w:val="16"/>
      <w:szCs w:val="16"/>
    </w:rPr>
  </w:style>
  <w:style w:type="paragraph" w:styleId="ab">
    <w:name w:val="Normal (Web)"/>
    <w:basedOn w:val="a"/>
    <w:uiPriority w:val="99"/>
    <w:unhideWhenUsed/>
    <w:rsid w:val="003750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triumph-academy.ru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371</Words>
  <Characters>2117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2484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Elena Yakhontova</dc:creator>
  <cp:lastModifiedBy>0507</cp:lastModifiedBy>
  <cp:revision>6</cp:revision>
  <cp:lastPrinted>2013-11-15T11:55:00Z</cp:lastPrinted>
  <dcterms:created xsi:type="dcterms:W3CDTF">2015-03-24T08:23:00Z</dcterms:created>
  <dcterms:modified xsi:type="dcterms:W3CDTF">2015-03-24T13:19:00Z</dcterms:modified>
</cp:coreProperties>
</file>